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EC8F3" w14:textId="40A5E71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13B68">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20</w:t>
      </w:r>
      <w:r w:rsidR="00313B68">
        <w:rPr>
          <w:rFonts w:ascii="Arial" w:hAnsi="Arial" w:cs="Arial"/>
          <w:b/>
          <w:sz w:val="24"/>
          <w:szCs w:val="24"/>
          <w:lang w:eastAsia="ja-JP"/>
        </w:rPr>
        <w:t>1827</w:t>
      </w:r>
    </w:p>
    <w:p w14:paraId="222FEEBE"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14:paraId="23E6A80C"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62C9909A" w14:textId="57A21C1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440FD" w:rsidRPr="00880BFE">
        <w:rPr>
          <w:rFonts w:ascii="Arial" w:hAnsi="Arial" w:cs="Arial"/>
          <w:lang w:eastAsia="ja-JP"/>
        </w:rPr>
        <w:t>9.8.15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57EBA81" w14:textId="77777777" w:rsidTr="00871653">
        <w:tc>
          <w:tcPr>
            <w:tcW w:w="2436" w:type="dxa"/>
            <w:shd w:val="clear" w:color="auto" w:fill="auto"/>
          </w:tcPr>
          <w:p w14:paraId="69BD3F4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C31971B" w14:textId="4A22DB03" w:rsidR="00593315" w:rsidRPr="008836AC" w:rsidRDefault="000741C0" w:rsidP="001A248F">
            <w:pPr>
              <w:tabs>
                <w:tab w:val="left" w:pos="567"/>
              </w:tabs>
              <w:spacing w:after="0"/>
              <w:rPr>
                <w:rFonts w:ascii="Arial" w:hAnsi="Arial" w:cs="Arial"/>
              </w:rPr>
            </w:pPr>
            <w:r w:rsidRPr="000741C0">
              <w:rPr>
                <w:rFonts w:ascii="Arial" w:hAnsi="Arial" w:cs="Arial"/>
              </w:rPr>
              <w:t>Multiple Input Multiple Output (MIMO) Over-the-Air (OTA) requirements for NR UEs</w:t>
            </w:r>
          </w:p>
        </w:tc>
      </w:tr>
      <w:tr w:rsidR="00871653" w:rsidRPr="008836AC" w14:paraId="1C9B5E6C" w14:textId="77777777" w:rsidTr="00871653">
        <w:tc>
          <w:tcPr>
            <w:tcW w:w="2436" w:type="dxa"/>
            <w:shd w:val="clear" w:color="auto" w:fill="auto"/>
          </w:tcPr>
          <w:p w14:paraId="59C5BC94"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1E0722E"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6A88FE37" w14:textId="4827A891"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248D63F7"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F40C85B" w14:textId="3B0825B3"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3532BCA"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8C3D154" w14:textId="21F9D712"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4B426167"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C9F76BF" w14:textId="57780931"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1AC75333" w14:textId="77777777" w:rsidTr="00871653">
        <w:tc>
          <w:tcPr>
            <w:tcW w:w="2436" w:type="dxa"/>
          </w:tcPr>
          <w:p w14:paraId="0F82115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BDF90EC" w14:textId="026B6222" w:rsidR="0036248C" w:rsidRPr="008836AC" w:rsidRDefault="004A7720" w:rsidP="008836AC">
            <w:pPr>
              <w:tabs>
                <w:tab w:val="left" w:pos="567"/>
              </w:tabs>
              <w:spacing w:after="0"/>
              <w:rPr>
                <w:rFonts w:ascii="Arial" w:hAnsi="Arial" w:cs="Arial"/>
              </w:rPr>
            </w:pPr>
            <w:r w:rsidRPr="004A7720">
              <w:rPr>
                <w:rFonts w:ascii="Arial" w:hAnsi="Arial" w:cs="Arial"/>
              </w:rPr>
              <w:t>NR_MIMO_OTA</w:t>
            </w:r>
          </w:p>
        </w:tc>
      </w:tr>
      <w:tr w:rsidR="0036248C" w:rsidRPr="008836AC" w14:paraId="5EC7BBE3" w14:textId="77777777" w:rsidTr="00871653">
        <w:tc>
          <w:tcPr>
            <w:tcW w:w="2436" w:type="dxa"/>
          </w:tcPr>
          <w:p w14:paraId="6BCF9E7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6FF64B9" w14:textId="64F8A7E7" w:rsidR="0036248C" w:rsidRPr="008836AC" w:rsidRDefault="000741C0" w:rsidP="008836AC">
            <w:pPr>
              <w:tabs>
                <w:tab w:val="left" w:pos="567"/>
              </w:tabs>
              <w:spacing w:after="0"/>
              <w:rPr>
                <w:rFonts w:ascii="Arial" w:hAnsi="Arial" w:cs="Arial"/>
                <w:lang w:eastAsia="ja-JP"/>
              </w:rPr>
            </w:pPr>
            <w:r w:rsidRPr="000741C0">
              <w:rPr>
                <w:rFonts w:ascii="Arial" w:hAnsi="Arial" w:cs="Arial"/>
                <w:lang w:eastAsia="ja-JP"/>
              </w:rPr>
              <w:t>880078</w:t>
            </w:r>
          </w:p>
        </w:tc>
      </w:tr>
      <w:tr w:rsidR="00B6300F" w:rsidRPr="008836AC" w14:paraId="6FC5AA0A" w14:textId="77777777" w:rsidTr="00871653">
        <w:tc>
          <w:tcPr>
            <w:tcW w:w="2436" w:type="dxa"/>
          </w:tcPr>
          <w:p w14:paraId="2F7FD38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5E29046" w14:textId="1D55D655" w:rsidR="00B6300F" w:rsidRPr="00D36BDB" w:rsidRDefault="005210CB" w:rsidP="008836AC">
            <w:pPr>
              <w:tabs>
                <w:tab w:val="left" w:pos="567"/>
              </w:tabs>
              <w:spacing w:after="0"/>
              <w:rPr>
                <w:rFonts w:ascii="Arial" w:eastAsiaTheme="minorEastAsia" w:hAnsi="Arial" w:cs="Arial"/>
                <w:lang w:eastAsia="zh-CN"/>
              </w:rPr>
            </w:pPr>
            <w:hyperlink r:id="rId7" w:history="1">
              <w:r w:rsidR="00D36BDB" w:rsidRPr="00EE4B90">
                <w:rPr>
                  <w:rStyle w:val="af"/>
                  <w:rFonts w:ascii="Arial" w:eastAsiaTheme="minorEastAsia" w:hAnsi="Arial" w:cs="Arial" w:hint="eastAsia"/>
                  <w:lang w:eastAsia="zh-CN"/>
                </w:rPr>
                <w:t>R</w:t>
              </w:r>
              <w:r w:rsidR="00D36BDB" w:rsidRPr="00EE4B90">
                <w:rPr>
                  <w:rStyle w:val="af"/>
                  <w:rFonts w:ascii="Arial" w:eastAsiaTheme="minorEastAsia" w:hAnsi="Arial" w:cs="Arial"/>
                  <w:lang w:eastAsia="zh-CN"/>
                </w:rPr>
                <w:t>P-201302</w:t>
              </w:r>
            </w:hyperlink>
          </w:p>
        </w:tc>
      </w:tr>
      <w:tr w:rsidR="00871653" w:rsidRPr="008836AC" w14:paraId="00FA257F" w14:textId="77777777" w:rsidTr="00871653">
        <w:tc>
          <w:tcPr>
            <w:tcW w:w="2436" w:type="dxa"/>
          </w:tcPr>
          <w:p w14:paraId="0D192EF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A2B211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A0DF5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DA42B93" w14:textId="37170587" w:rsidR="00871653" w:rsidRPr="008836AC" w:rsidRDefault="00871653" w:rsidP="008836AC">
            <w:pPr>
              <w:tabs>
                <w:tab w:val="left" w:pos="567"/>
              </w:tabs>
              <w:spacing w:after="0"/>
              <w:rPr>
                <w:rFonts w:ascii="Arial" w:hAnsi="Arial" w:cs="Arial"/>
                <w:lang w:eastAsia="ja-JP"/>
              </w:rPr>
            </w:pPr>
          </w:p>
        </w:tc>
        <w:tc>
          <w:tcPr>
            <w:tcW w:w="1842" w:type="dxa"/>
          </w:tcPr>
          <w:p w14:paraId="2E2877A0" w14:textId="0A61E2E9"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2337CC" w:rsidRPr="00880BFE">
              <w:rPr>
                <w:rFonts w:ascii="Arial" w:hAnsi="Arial" w:cs="Arial"/>
                <w:lang w:eastAsia="ja-JP"/>
              </w:rPr>
              <w:t>Mar</w:t>
            </w:r>
            <w:r w:rsidRPr="00880BFE">
              <w:rPr>
                <w:rFonts w:ascii="Arial" w:hAnsi="Arial" w:cs="Arial"/>
                <w:lang w:eastAsia="ja-JP"/>
              </w:rPr>
              <w:t>/</w:t>
            </w:r>
            <w:r w:rsidR="002337CC" w:rsidRPr="00880BFE">
              <w:rPr>
                <w:rFonts w:ascii="Arial" w:hAnsi="Arial" w:cs="Arial"/>
                <w:lang w:eastAsia="ja-JP"/>
              </w:rPr>
              <w:t>2021</w:t>
            </w:r>
          </w:p>
        </w:tc>
        <w:tc>
          <w:tcPr>
            <w:tcW w:w="2268" w:type="dxa"/>
          </w:tcPr>
          <w:p w14:paraId="61820B11" w14:textId="44E0354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2337CC" w:rsidRPr="00880BFE">
              <w:rPr>
                <w:rFonts w:ascii="Arial" w:hAnsi="Arial" w:cs="Arial"/>
                <w:lang w:eastAsia="ja-JP"/>
              </w:rPr>
              <w:t>D</w:t>
            </w:r>
            <w:r w:rsidR="002337CC" w:rsidRPr="00880BFE">
              <w:rPr>
                <w:rFonts w:ascii="Arial" w:hAnsi="Arial" w:cs="Arial" w:hint="eastAsia"/>
                <w:lang w:eastAsia="ja-JP"/>
              </w:rPr>
              <w:t>ec</w:t>
            </w:r>
            <w:r w:rsidRPr="00880BFE">
              <w:rPr>
                <w:rFonts w:ascii="Arial" w:hAnsi="Arial" w:cs="Arial"/>
                <w:lang w:eastAsia="ja-JP"/>
              </w:rPr>
              <w:t>/</w:t>
            </w:r>
            <w:r w:rsidR="002337CC" w:rsidRPr="00880BFE">
              <w:rPr>
                <w:rFonts w:ascii="Arial" w:hAnsi="Arial" w:cs="Arial"/>
                <w:lang w:eastAsia="ja-JP"/>
              </w:rPr>
              <w:t>2021</w:t>
            </w:r>
          </w:p>
        </w:tc>
        <w:tc>
          <w:tcPr>
            <w:tcW w:w="1694" w:type="dxa"/>
            <w:gridSpan w:val="2"/>
          </w:tcPr>
          <w:p w14:paraId="54EF7220" w14:textId="093BE88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0B0EB2C" w14:textId="77777777" w:rsidTr="00871653">
        <w:tc>
          <w:tcPr>
            <w:tcW w:w="2436" w:type="dxa"/>
          </w:tcPr>
          <w:p w14:paraId="177D33E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93C282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3DDA80A" w14:textId="4FD25F7E" w:rsidR="00871653" w:rsidRPr="008836AC" w:rsidRDefault="00871653" w:rsidP="008836AC">
            <w:pPr>
              <w:tabs>
                <w:tab w:val="left" w:pos="567"/>
              </w:tabs>
              <w:spacing w:after="0"/>
              <w:rPr>
                <w:rFonts w:ascii="Arial" w:hAnsi="Arial" w:cs="Arial"/>
                <w:lang w:eastAsia="ja-JP"/>
              </w:rPr>
            </w:pPr>
          </w:p>
        </w:tc>
        <w:tc>
          <w:tcPr>
            <w:tcW w:w="1842" w:type="dxa"/>
          </w:tcPr>
          <w:p w14:paraId="79846271" w14:textId="77777777" w:rsidR="00871653" w:rsidRDefault="00871653" w:rsidP="008836AC">
            <w:pPr>
              <w:tabs>
                <w:tab w:val="left" w:pos="567"/>
              </w:tabs>
              <w:spacing w:after="0"/>
              <w:rPr>
                <w:rFonts w:ascii="Arial" w:hAnsi="Arial" w:cs="Arial"/>
                <w:lang w:eastAsia="ja-JP"/>
              </w:rPr>
            </w:pPr>
            <w:r w:rsidRPr="00880BFE">
              <w:rPr>
                <w:rFonts w:ascii="Arial" w:hAnsi="Arial" w:cs="Arial"/>
                <w:lang w:eastAsia="ja-JP"/>
              </w:rPr>
              <w:t>Core part:</w:t>
            </w:r>
            <w:r>
              <w:rPr>
                <w:rFonts w:ascii="Arial" w:hAnsi="Arial" w:cs="Arial"/>
                <w:lang w:eastAsia="ja-JP"/>
              </w:rPr>
              <w:t xml:space="preserve"> </w:t>
            </w:r>
          </w:p>
          <w:p w14:paraId="66C18EF2" w14:textId="5E6CBED6" w:rsidR="00871653" w:rsidRPr="008836AC" w:rsidRDefault="000741C0"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00871653" w:rsidRPr="002337CC">
              <w:rPr>
                <w:rFonts w:ascii="Arial" w:hAnsi="Arial" w:cs="Arial"/>
                <w:color w:val="00B050"/>
                <w:kern w:val="2"/>
                <w:sz w:val="21"/>
                <w:szCs w:val="22"/>
                <w:lang w:val="en-US" w:eastAsia="ja-JP"/>
              </w:rPr>
              <w:t>%</w:t>
            </w:r>
          </w:p>
        </w:tc>
        <w:tc>
          <w:tcPr>
            <w:tcW w:w="2268" w:type="dxa"/>
          </w:tcPr>
          <w:p w14:paraId="5777ABFF" w14:textId="77777777" w:rsidR="009350B5" w:rsidRDefault="00871653" w:rsidP="008836AC">
            <w:pPr>
              <w:tabs>
                <w:tab w:val="left" w:pos="567"/>
              </w:tabs>
              <w:spacing w:after="0"/>
              <w:rPr>
                <w:rFonts w:ascii="Arial" w:hAnsi="Arial" w:cs="Arial"/>
                <w:lang w:eastAsia="ja-JP"/>
              </w:rPr>
            </w:pPr>
            <w:r w:rsidRPr="00880BFE">
              <w:rPr>
                <w:rFonts w:ascii="Arial" w:hAnsi="Arial" w:cs="Arial"/>
                <w:lang w:eastAsia="ja-JP"/>
              </w:rPr>
              <w:t>Performance Part:</w:t>
            </w:r>
            <w:r>
              <w:rPr>
                <w:rFonts w:ascii="Arial" w:hAnsi="Arial" w:cs="Arial"/>
                <w:lang w:eastAsia="ja-JP"/>
              </w:rPr>
              <w:t xml:space="preserve"> </w:t>
            </w:r>
          </w:p>
          <w:p w14:paraId="2A95CA88" w14:textId="0841982D" w:rsidR="00871653" w:rsidRPr="008836AC" w:rsidRDefault="009350B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00871653" w:rsidRPr="002337CC">
              <w:rPr>
                <w:rFonts w:ascii="Arial" w:hAnsi="Arial" w:cs="Arial"/>
                <w:color w:val="00B050"/>
                <w:kern w:val="2"/>
                <w:sz w:val="21"/>
                <w:szCs w:val="22"/>
                <w:lang w:val="en-US" w:eastAsia="ja-JP"/>
              </w:rPr>
              <w:t>%</w:t>
            </w:r>
          </w:p>
        </w:tc>
        <w:tc>
          <w:tcPr>
            <w:tcW w:w="1694" w:type="dxa"/>
            <w:gridSpan w:val="2"/>
          </w:tcPr>
          <w:p w14:paraId="4F879D78" w14:textId="54A6401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E3AC40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F7E767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1928E3D"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E679533"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6D39399" w14:textId="77777777" w:rsidR="001F486F" w:rsidRPr="001F486F" w:rsidRDefault="001F486F" w:rsidP="001F486F">
      <w:pPr>
        <w:pStyle w:val="aff7"/>
        <w:tabs>
          <w:tab w:val="left" w:pos="567"/>
        </w:tabs>
        <w:ind w:leftChars="0" w:left="924"/>
        <w:rPr>
          <w:rFonts w:ascii="Arial" w:hAnsi="Arial" w:cs="Arial"/>
          <w:color w:val="FF0000"/>
        </w:rPr>
      </w:pPr>
    </w:p>
    <w:p w14:paraId="2DD25F2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109A9167" w14:textId="77777777" w:rsidTr="001A248F">
        <w:tc>
          <w:tcPr>
            <w:tcW w:w="2758" w:type="dxa"/>
            <w:gridSpan w:val="2"/>
          </w:tcPr>
          <w:p w14:paraId="7A9822E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9807879" w14:textId="7152FF3D" w:rsidR="00EF4800" w:rsidRPr="00880BFE" w:rsidRDefault="002337CC" w:rsidP="001A248F">
            <w:pPr>
              <w:tabs>
                <w:tab w:val="left" w:pos="567"/>
              </w:tabs>
              <w:spacing w:after="0"/>
              <w:rPr>
                <w:rFonts w:ascii="Arial" w:eastAsiaTheme="minorEastAsia" w:hAnsi="Arial" w:cs="Arial"/>
                <w:lang w:eastAsia="zh-CN"/>
              </w:rPr>
            </w:pPr>
            <w:r w:rsidRPr="00880BFE">
              <w:rPr>
                <w:rFonts w:ascii="Arial" w:eastAsiaTheme="minorEastAsia" w:hAnsi="Arial" w:cs="Arial" w:hint="eastAsia"/>
                <w:lang w:eastAsia="zh-CN"/>
              </w:rPr>
              <w:t>T</w:t>
            </w:r>
            <w:r w:rsidRPr="00880BFE">
              <w:rPr>
                <w:rFonts w:ascii="Arial" w:eastAsiaTheme="minorEastAsia" w:hAnsi="Arial" w:cs="Arial"/>
                <w:lang w:eastAsia="zh-CN"/>
              </w:rPr>
              <w:t>SG RAN WG4</w:t>
            </w:r>
          </w:p>
        </w:tc>
      </w:tr>
      <w:tr w:rsidR="006C4E32" w:rsidRPr="008836AC" w14:paraId="0B632071" w14:textId="77777777" w:rsidTr="001A248F">
        <w:tc>
          <w:tcPr>
            <w:tcW w:w="1418" w:type="dxa"/>
            <w:vMerge w:val="restart"/>
            <w:vAlign w:val="center"/>
          </w:tcPr>
          <w:p w14:paraId="14C8CEE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6B6F78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4437818" w14:textId="78118B21" w:rsidR="006C4E32" w:rsidRPr="002337CC" w:rsidRDefault="00880BFE" w:rsidP="0036248C">
            <w:pPr>
              <w:tabs>
                <w:tab w:val="left" w:pos="567"/>
              </w:tabs>
              <w:spacing w:after="0"/>
              <w:rPr>
                <w:rFonts w:ascii="Arial" w:eastAsiaTheme="minorEastAsia" w:hAnsi="Arial" w:cs="Arial"/>
                <w:lang w:eastAsia="zh-CN"/>
              </w:rPr>
            </w:pPr>
            <w:r w:rsidRPr="00880BFE">
              <w:rPr>
                <w:rFonts w:ascii="Arial" w:eastAsiaTheme="minorEastAsia" w:hAnsi="Arial" w:cs="Arial"/>
                <w:lang w:eastAsia="zh-CN"/>
              </w:rPr>
              <w:t>Wang,</w:t>
            </w:r>
            <w:r>
              <w:rPr>
                <w:rFonts w:ascii="Arial" w:eastAsiaTheme="minorEastAsia" w:hAnsi="Arial" w:cs="Arial"/>
                <w:lang w:eastAsia="zh-CN"/>
              </w:rPr>
              <w:t xml:space="preserve"> </w:t>
            </w:r>
            <w:r w:rsidRPr="00880BFE">
              <w:rPr>
                <w:rFonts w:ascii="Arial" w:eastAsiaTheme="minorEastAsia" w:hAnsi="Arial" w:cs="Arial"/>
                <w:lang w:eastAsia="zh-CN"/>
              </w:rPr>
              <w:t>Ruixin</w:t>
            </w:r>
            <w:r>
              <w:rPr>
                <w:rFonts w:ascii="Arial" w:eastAsiaTheme="minorEastAsia" w:hAnsi="Arial" w:cs="Arial"/>
                <w:lang w:eastAsia="zh-CN"/>
              </w:rPr>
              <w:t xml:space="preserve">   </w:t>
            </w:r>
            <w:r w:rsidRPr="00880BFE">
              <w:rPr>
                <w:rFonts w:ascii="Arial" w:eastAsiaTheme="minorEastAsia" w:hAnsi="Arial" w:cs="Arial"/>
                <w:lang w:eastAsia="zh-CN"/>
              </w:rPr>
              <w:t>Xing,</w:t>
            </w:r>
            <w:r>
              <w:rPr>
                <w:rFonts w:ascii="Arial" w:eastAsiaTheme="minorEastAsia" w:hAnsi="Arial" w:cs="Arial"/>
                <w:lang w:eastAsia="zh-CN"/>
              </w:rPr>
              <w:t xml:space="preserve"> </w:t>
            </w:r>
            <w:r w:rsidRPr="00880BFE">
              <w:rPr>
                <w:rFonts w:ascii="Arial" w:eastAsiaTheme="minorEastAsia" w:hAnsi="Arial" w:cs="Arial"/>
                <w:lang w:eastAsia="zh-CN"/>
              </w:rPr>
              <w:t>Jinqiang,</w:t>
            </w:r>
          </w:p>
        </w:tc>
      </w:tr>
      <w:tr w:rsidR="006C4E32" w:rsidRPr="008836AC" w14:paraId="5647FE0F" w14:textId="77777777" w:rsidTr="001A248F">
        <w:tc>
          <w:tcPr>
            <w:tcW w:w="1418" w:type="dxa"/>
            <w:vMerge/>
          </w:tcPr>
          <w:p w14:paraId="74E03BDB" w14:textId="77777777" w:rsidR="006C4E32" w:rsidRPr="008836AC" w:rsidRDefault="006C4E32" w:rsidP="001A248F">
            <w:pPr>
              <w:tabs>
                <w:tab w:val="left" w:pos="567"/>
              </w:tabs>
              <w:rPr>
                <w:rFonts w:ascii="Arial" w:hAnsi="Arial" w:cs="Arial"/>
                <w:b/>
              </w:rPr>
            </w:pPr>
          </w:p>
        </w:tc>
        <w:tc>
          <w:tcPr>
            <w:tcW w:w="1340" w:type="dxa"/>
          </w:tcPr>
          <w:p w14:paraId="596532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A44A3AE" w14:textId="320EEBEB" w:rsidR="006C4E32" w:rsidRPr="002337CC" w:rsidRDefault="002337CC"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AICT, OPPO</w:t>
            </w:r>
          </w:p>
        </w:tc>
      </w:tr>
      <w:tr w:rsidR="006C4E32" w:rsidRPr="008836AC" w14:paraId="3750703B" w14:textId="77777777" w:rsidTr="001A248F">
        <w:tc>
          <w:tcPr>
            <w:tcW w:w="1418" w:type="dxa"/>
            <w:vMerge/>
          </w:tcPr>
          <w:p w14:paraId="22EA79F7" w14:textId="77777777" w:rsidR="006C4E32" w:rsidRPr="008836AC" w:rsidRDefault="006C4E32" w:rsidP="001A248F">
            <w:pPr>
              <w:tabs>
                <w:tab w:val="left" w:pos="567"/>
              </w:tabs>
              <w:rPr>
                <w:rFonts w:ascii="Arial" w:hAnsi="Arial" w:cs="Arial"/>
                <w:b/>
              </w:rPr>
            </w:pPr>
          </w:p>
        </w:tc>
        <w:tc>
          <w:tcPr>
            <w:tcW w:w="1340" w:type="dxa"/>
          </w:tcPr>
          <w:p w14:paraId="1855BD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C54410E" w14:textId="37C436B4" w:rsidR="006C4E32" w:rsidRPr="002337CC" w:rsidRDefault="005210CB" w:rsidP="001A248F">
            <w:pPr>
              <w:tabs>
                <w:tab w:val="left" w:pos="567"/>
              </w:tabs>
              <w:spacing w:after="0"/>
              <w:rPr>
                <w:rFonts w:ascii="Arial" w:eastAsiaTheme="minorEastAsia" w:hAnsi="Arial" w:cs="Arial"/>
                <w:lang w:eastAsia="zh-CN"/>
              </w:rPr>
            </w:pPr>
            <w:hyperlink r:id="rId8" w:history="1">
              <w:r w:rsidR="00880BFE" w:rsidRPr="00384473">
                <w:rPr>
                  <w:rStyle w:val="af"/>
                  <w:rFonts w:ascii="Arial" w:eastAsiaTheme="minorEastAsia" w:hAnsi="Arial" w:cs="Arial"/>
                  <w:lang w:eastAsia="zh-CN"/>
                </w:rPr>
                <w:t>wangruixin@caict.ac.cn</w:t>
              </w:r>
            </w:hyperlink>
            <w:r w:rsidR="00880BFE">
              <w:rPr>
                <w:rFonts w:ascii="Arial" w:eastAsiaTheme="minorEastAsia" w:hAnsi="Arial" w:cs="Arial"/>
                <w:lang w:eastAsia="zh-CN"/>
              </w:rPr>
              <w:t xml:space="preserve"> </w:t>
            </w:r>
            <w:hyperlink r:id="rId9" w:history="1">
              <w:r w:rsidR="00880BFE" w:rsidRPr="00384473">
                <w:rPr>
                  <w:rStyle w:val="af"/>
                  <w:rFonts w:ascii="Arial" w:eastAsiaTheme="minorEastAsia" w:hAnsi="Arial" w:cs="Arial"/>
                  <w:lang w:eastAsia="zh-CN"/>
                </w:rPr>
                <w:t>xingjinqiang@oppo.com</w:t>
              </w:r>
            </w:hyperlink>
            <w:r w:rsidR="00880BFE">
              <w:rPr>
                <w:rFonts w:ascii="Arial" w:eastAsiaTheme="minorEastAsia" w:hAnsi="Arial" w:cs="Arial"/>
                <w:lang w:eastAsia="zh-CN"/>
              </w:rPr>
              <w:t xml:space="preserve"> </w:t>
            </w:r>
          </w:p>
        </w:tc>
      </w:tr>
    </w:tbl>
    <w:p w14:paraId="23EE5F7A" w14:textId="77777777" w:rsidR="006C4E32" w:rsidRDefault="006C4E32" w:rsidP="000D17BC">
      <w:pPr>
        <w:pBdr>
          <w:bottom w:val="single" w:sz="4" w:space="1" w:color="auto"/>
        </w:pBdr>
        <w:spacing w:after="0"/>
        <w:rPr>
          <w:rFonts w:ascii="Arial" w:hAnsi="Arial" w:cs="Arial"/>
        </w:rPr>
      </w:pPr>
    </w:p>
    <w:p w14:paraId="0AD18F35" w14:textId="77777777" w:rsidR="006C4E32" w:rsidRPr="00430FCA" w:rsidRDefault="006C4E32" w:rsidP="006C4E32">
      <w:pPr>
        <w:pBdr>
          <w:bottom w:val="single" w:sz="4" w:space="1" w:color="auto"/>
        </w:pBdr>
        <w:rPr>
          <w:rFonts w:ascii="Arial" w:hAnsi="Arial" w:cs="Arial"/>
        </w:rPr>
      </w:pPr>
    </w:p>
    <w:p w14:paraId="246FAD76"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792521" w14:textId="77777777" w:rsidTr="001A248F">
        <w:trPr>
          <w:jc w:val="center"/>
        </w:trPr>
        <w:tc>
          <w:tcPr>
            <w:tcW w:w="6185" w:type="dxa"/>
            <w:shd w:val="clear" w:color="auto" w:fill="E0E0E0"/>
          </w:tcPr>
          <w:p w14:paraId="6B5E4D1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BC0B1FE" w14:textId="71E513D8" w:rsidR="00D22398" w:rsidRPr="008836AC" w:rsidRDefault="00C21339" w:rsidP="00C4666A">
            <w:pPr>
              <w:pStyle w:val="TAL"/>
              <w:jc w:val="center"/>
              <w:rPr>
                <w:color w:val="FF0000"/>
                <w:lang w:eastAsia="ja-JP"/>
              </w:rPr>
            </w:pPr>
            <w:r w:rsidRPr="00880BFE">
              <w:rPr>
                <w:lang w:eastAsia="ja-JP"/>
              </w:rPr>
              <w:t>No</w:t>
            </w:r>
          </w:p>
        </w:tc>
      </w:tr>
    </w:tbl>
    <w:p w14:paraId="2492443F" w14:textId="77777777" w:rsidR="00D22398" w:rsidRDefault="00D22398" w:rsidP="0039390A">
      <w:pPr>
        <w:spacing w:after="0"/>
        <w:rPr>
          <w:rFonts w:ascii="Arial" w:hAnsi="Arial" w:cs="Arial"/>
        </w:rPr>
      </w:pPr>
    </w:p>
    <w:p w14:paraId="1A50F5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EF5C68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5CD0FD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6E48D4E" w14:textId="77777777" w:rsidR="003B7182" w:rsidRDefault="003B7182" w:rsidP="00C17C6C">
      <w:pPr>
        <w:spacing w:after="0"/>
        <w:rPr>
          <w:rFonts w:ascii="Arial" w:hAnsi="Arial" w:cs="Arial"/>
        </w:rPr>
      </w:pPr>
    </w:p>
    <w:p w14:paraId="490DD502" w14:textId="77777777" w:rsidR="00011C3B" w:rsidRPr="003B7182" w:rsidRDefault="00011C3B" w:rsidP="00C17C6C">
      <w:pPr>
        <w:spacing w:after="0"/>
        <w:rPr>
          <w:rFonts w:ascii="Arial" w:hAnsi="Arial" w:cs="Arial"/>
        </w:rPr>
      </w:pPr>
    </w:p>
    <w:p w14:paraId="32B1883E"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C4762F"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B02E6F5"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69633E3C" w14:textId="047EEF56" w:rsidR="00701410" w:rsidRDefault="00701410" w:rsidP="00701410">
      <w:pPr>
        <w:pStyle w:val="4"/>
        <w:rPr>
          <w:lang w:eastAsia="ja-JP"/>
        </w:rPr>
      </w:pPr>
      <w:r>
        <w:rPr>
          <w:lang w:eastAsia="ja-JP"/>
        </w:rPr>
        <w:t>2.4.1</w:t>
      </w:r>
      <w:r>
        <w:rPr>
          <w:lang w:eastAsia="ja-JP"/>
        </w:rPr>
        <w:tab/>
        <w:t>Agreements</w:t>
      </w:r>
    </w:p>
    <w:p w14:paraId="72AB4632" w14:textId="19AB2519" w:rsidR="00B85A22" w:rsidRPr="00B85A22" w:rsidRDefault="00B85A22" w:rsidP="00B85A22">
      <w:pPr>
        <w:rPr>
          <w:rFonts w:eastAsia="Yu Mincho"/>
          <w:b/>
          <w:bCs/>
          <w:u w:val="single"/>
          <w:lang w:eastAsia="ja-JP"/>
        </w:rPr>
      </w:pPr>
      <w:r w:rsidRPr="00B85A22">
        <w:rPr>
          <w:rFonts w:eastAsia="Yu Mincho"/>
          <w:b/>
          <w:bCs/>
          <w:u w:val="single"/>
          <w:lang w:eastAsia="ja-JP"/>
        </w:rPr>
        <w:t>RAN4 #96-e (Aug 2020, Electronic Meeting)</w:t>
      </w:r>
    </w:p>
    <w:p w14:paraId="2FB0E866" w14:textId="77777777" w:rsidR="00B85A22" w:rsidRPr="00B85A22" w:rsidRDefault="00B85A22" w:rsidP="00B85A22">
      <w:pPr>
        <w:rPr>
          <w:rFonts w:eastAsia="Yu Mincho"/>
          <w:lang w:eastAsia="ja-JP"/>
        </w:rPr>
      </w:pPr>
      <w:r w:rsidRPr="00B85A22">
        <w:rPr>
          <w:rFonts w:eastAsia="Yu Mincho" w:hint="eastAsia"/>
          <w:lang w:eastAsia="ja-JP"/>
        </w:rPr>
        <w:t>•</w:t>
      </w:r>
      <w:r w:rsidRPr="00B85A22">
        <w:rPr>
          <w:rFonts w:eastAsia="Yu Mincho"/>
          <w:lang w:eastAsia="ja-JP"/>
        </w:rPr>
        <w:tab/>
      </w:r>
      <w:r w:rsidRPr="00CD11D5">
        <w:rPr>
          <w:rFonts w:eastAsia="Yu Mincho"/>
          <w:u w:val="single"/>
          <w:lang w:eastAsia="ja-JP"/>
        </w:rPr>
        <w:t>General</w:t>
      </w:r>
    </w:p>
    <w:p w14:paraId="64858278" w14:textId="13A2440E" w:rsidR="00B85A22" w:rsidRPr="007A6F2B" w:rsidRDefault="00B85A22" w:rsidP="007A6F2B">
      <w:pPr>
        <w:pStyle w:val="aff7"/>
        <w:numPr>
          <w:ilvl w:val="0"/>
          <w:numId w:val="21"/>
        </w:numPr>
        <w:spacing w:line="360" w:lineRule="auto"/>
        <w:ind w:leftChars="200" w:left="961" w:hanging="561"/>
        <w:rPr>
          <w:rFonts w:eastAsia="Yu Mincho"/>
        </w:rPr>
      </w:pPr>
      <w:r w:rsidRPr="007A6F2B">
        <w:rPr>
          <w:rFonts w:ascii="Times New Roman" w:eastAsia="Yu Mincho" w:hAnsi="Times New Roman"/>
          <w:kern w:val="0"/>
          <w:sz w:val="20"/>
          <w:szCs w:val="20"/>
          <w:lang w:val="en-GB"/>
        </w:rPr>
        <w:t>WF on NR MIMO OTA was approved [</w:t>
      </w:r>
      <w:r w:rsidR="007A6F2B" w:rsidRPr="007A6F2B">
        <w:rPr>
          <w:rFonts w:ascii="Times New Roman" w:eastAsia="Yu Mincho" w:hAnsi="Times New Roman"/>
          <w:kern w:val="0"/>
          <w:sz w:val="20"/>
          <w:szCs w:val="20"/>
          <w:lang w:val="en-GB"/>
        </w:rPr>
        <w:t>3</w:t>
      </w:r>
      <w:r w:rsidRPr="007A6F2B">
        <w:rPr>
          <w:rFonts w:ascii="Times New Roman" w:eastAsia="Yu Mincho" w:hAnsi="Times New Roman"/>
          <w:kern w:val="0"/>
          <w:sz w:val="20"/>
          <w:szCs w:val="20"/>
          <w:lang w:val="en-GB"/>
        </w:rPr>
        <w:t>]</w:t>
      </w:r>
    </w:p>
    <w:p w14:paraId="53197B51" w14:textId="21244320" w:rsidR="007A6F2B" w:rsidRPr="007A6F2B" w:rsidRDefault="007A6F2B" w:rsidP="007A6F2B">
      <w:pPr>
        <w:pStyle w:val="aff7"/>
        <w:numPr>
          <w:ilvl w:val="0"/>
          <w:numId w:val="21"/>
        </w:numPr>
        <w:spacing w:line="360" w:lineRule="auto"/>
        <w:ind w:leftChars="200" w:left="961" w:hanging="561"/>
        <w:rPr>
          <w:rFonts w:eastAsia="Yu Mincho"/>
        </w:rPr>
      </w:pPr>
      <w:r>
        <w:rPr>
          <w:rFonts w:ascii="Times New Roman" w:eastAsiaTheme="minorEastAsia" w:hAnsi="Times New Roman" w:hint="eastAsia"/>
          <w:kern w:val="0"/>
          <w:sz w:val="20"/>
          <w:szCs w:val="20"/>
          <w:lang w:val="en-GB" w:eastAsia="zh-CN"/>
        </w:rPr>
        <w:t>W</w:t>
      </w:r>
      <w:r>
        <w:rPr>
          <w:rFonts w:ascii="Times New Roman" w:eastAsiaTheme="minorEastAsia" w:hAnsi="Times New Roman"/>
          <w:kern w:val="0"/>
          <w:sz w:val="20"/>
          <w:szCs w:val="20"/>
          <w:lang w:val="en-GB" w:eastAsia="zh-CN"/>
        </w:rPr>
        <w:t>ork plan for Rel-17 NR MIMO OTA WI war approved [6]</w:t>
      </w:r>
    </w:p>
    <w:p w14:paraId="072FF2BA" w14:textId="73CBF615" w:rsidR="007A6F2B" w:rsidRPr="007A6F2B" w:rsidRDefault="007A6F2B" w:rsidP="007A6F2B">
      <w:pPr>
        <w:pStyle w:val="aff7"/>
        <w:numPr>
          <w:ilvl w:val="0"/>
          <w:numId w:val="21"/>
        </w:numPr>
        <w:spacing w:line="360" w:lineRule="auto"/>
        <w:ind w:leftChars="200" w:left="961" w:hanging="561"/>
        <w:rPr>
          <w:rFonts w:eastAsia="Yu Mincho"/>
        </w:rPr>
      </w:pPr>
      <w:r>
        <w:rPr>
          <w:rFonts w:ascii="Times New Roman" w:eastAsiaTheme="minorEastAsia" w:hAnsi="Times New Roman"/>
          <w:kern w:val="0"/>
          <w:sz w:val="20"/>
          <w:szCs w:val="20"/>
          <w:lang w:eastAsia="zh-CN"/>
        </w:rPr>
        <w:t xml:space="preserve">Reply </w:t>
      </w:r>
      <w:r w:rsidRPr="007A6F2B">
        <w:rPr>
          <w:rFonts w:ascii="Times New Roman" w:eastAsiaTheme="minorEastAsia" w:hAnsi="Times New Roman"/>
          <w:kern w:val="0"/>
          <w:sz w:val="20"/>
          <w:szCs w:val="20"/>
          <w:lang w:eastAsia="zh-CN"/>
        </w:rPr>
        <w:t xml:space="preserve">LS to NGMN on 5G NR Over </w:t>
      </w:r>
      <w:proofErr w:type="gramStart"/>
      <w:r w:rsidRPr="007A6F2B">
        <w:rPr>
          <w:rFonts w:ascii="Times New Roman" w:eastAsiaTheme="minorEastAsia" w:hAnsi="Times New Roman"/>
          <w:kern w:val="0"/>
          <w:sz w:val="20"/>
          <w:szCs w:val="20"/>
          <w:lang w:eastAsia="zh-CN"/>
        </w:rPr>
        <w:t>The</w:t>
      </w:r>
      <w:proofErr w:type="gramEnd"/>
      <w:r w:rsidRPr="007A6F2B">
        <w:rPr>
          <w:rFonts w:ascii="Times New Roman" w:eastAsiaTheme="minorEastAsia" w:hAnsi="Times New Roman"/>
          <w:kern w:val="0"/>
          <w:sz w:val="20"/>
          <w:szCs w:val="20"/>
          <w:lang w:eastAsia="zh-CN"/>
        </w:rPr>
        <w:t xml:space="preserve"> Air test methodologies and performance requirements</w:t>
      </w:r>
      <w:r>
        <w:rPr>
          <w:rFonts w:ascii="Times New Roman" w:eastAsiaTheme="minorEastAsia" w:hAnsi="Times New Roman"/>
          <w:kern w:val="0"/>
          <w:sz w:val="20"/>
          <w:szCs w:val="20"/>
          <w:lang w:eastAsia="zh-CN"/>
        </w:rPr>
        <w:t xml:space="preserve"> was approved [8]</w:t>
      </w:r>
    </w:p>
    <w:p w14:paraId="0D417A8D" w14:textId="6A1BC44B" w:rsidR="00E90095" w:rsidRPr="00EE09B1" w:rsidRDefault="007A6F2B" w:rsidP="00EE09B1">
      <w:pPr>
        <w:pStyle w:val="aff7"/>
        <w:numPr>
          <w:ilvl w:val="0"/>
          <w:numId w:val="21"/>
        </w:numPr>
        <w:spacing w:line="360" w:lineRule="auto"/>
        <w:ind w:leftChars="200" w:left="961" w:hanging="561"/>
        <w:rPr>
          <w:rFonts w:eastAsia="Yu Mincho"/>
        </w:rPr>
      </w:pPr>
      <w:r>
        <w:rPr>
          <w:rFonts w:ascii="Times New Roman" w:eastAsiaTheme="minorEastAsia" w:hAnsi="Times New Roman"/>
          <w:kern w:val="0"/>
          <w:sz w:val="20"/>
          <w:szCs w:val="20"/>
          <w:lang w:eastAsia="zh-CN"/>
        </w:rPr>
        <w:t>3GPP TS38.151 v0.0.1 skeleton was approved [11]</w:t>
      </w:r>
    </w:p>
    <w:p w14:paraId="105D9FE9" w14:textId="0C984DDF" w:rsidR="00E90095" w:rsidRPr="00B85A22" w:rsidRDefault="00E90095" w:rsidP="00E90095">
      <w:pPr>
        <w:rPr>
          <w:rFonts w:eastAsia="Yu Mincho"/>
          <w:lang w:eastAsia="ja-JP"/>
        </w:rPr>
      </w:pPr>
      <w:r w:rsidRPr="00B85A22">
        <w:rPr>
          <w:rFonts w:eastAsia="Yu Mincho" w:hint="eastAsia"/>
          <w:lang w:eastAsia="ja-JP"/>
        </w:rPr>
        <w:t>•</w:t>
      </w:r>
      <w:r w:rsidRPr="00B85A22">
        <w:rPr>
          <w:rFonts w:eastAsia="Yu Mincho"/>
          <w:lang w:eastAsia="ja-JP"/>
        </w:rPr>
        <w:tab/>
      </w:r>
      <w:r>
        <w:rPr>
          <w:rFonts w:eastAsia="Yu Mincho"/>
          <w:u w:val="single"/>
          <w:lang w:eastAsia="ja-JP"/>
        </w:rPr>
        <w:t>Performance requirements</w:t>
      </w:r>
    </w:p>
    <w:p w14:paraId="375A8243" w14:textId="77777777" w:rsidR="00E90095" w:rsidRPr="005960F8" w:rsidRDefault="00E90095" w:rsidP="00E90095">
      <w:pPr>
        <w:pStyle w:val="aff7"/>
        <w:numPr>
          <w:ilvl w:val="0"/>
          <w:numId w:val="21"/>
        </w:numPr>
        <w:spacing w:line="360" w:lineRule="auto"/>
        <w:ind w:leftChars="200" w:left="961" w:hanging="561"/>
        <w:rPr>
          <w:rFonts w:eastAsia="Yu Mincho"/>
        </w:rPr>
      </w:pPr>
      <w:r>
        <w:rPr>
          <w:rFonts w:ascii="Times New Roman" w:eastAsia="Yu Mincho" w:hAnsi="Times New Roman"/>
          <w:kern w:val="0"/>
          <w:sz w:val="20"/>
          <w:szCs w:val="20"/>
          <w:lang w:val="en-GB"/>
        </w:rPr>
        <w:t>Figure of Merit for NR MIMO OTA requirements</w:t>
      </w:r>
    </w:p>
    <w:p w14:paraId="264413D7" w14:textId="77777777" w:rsidR="00E90095" w:rsidRPr="00CA3B74" w:rsidRDefault="00E90095" w:rsidP="00E90095">
      <w:pPr>
        <w:pStyle w:val="aff7"/>
        <w:numPr>
          <w:ilvl w:val="0"/>
          <w:numId w:val="22"/>
        </w:numPr>
        <w:spacing w:line="360" w:lineRule="auto"/>
        <w:ind w:left="1361" w:hanging="561"/>
        <w:rPr>
          <w:rFonts w:ascii="Times New Roman" w:eastAsia="Yu Mincho" w:hAnsi="Times New Roman"/>
          <w:kern w:val="0"/>
          <w:sz w:val="20"/>
          <w:szCs w:val="20"/>
          <w:lang w:val="en-GB"/>
        </w:rPr>
      </w:pPr>
      <w:r w:rsidRPr="00CA3B74">
        <w:rPr>
          <w:rFonts w:ascii="Times New Roman" w:eastAsia="Yu Mincho" w:hAnsi="Times New Roman"/>
          <w:kern w:val="0"/>
          <w:sz w:val="20"/>
          <w:szCs w:val="20"/>
          <w:lang w:val="en-GB"/>
        </w:rPr>
        <w:t>For FR1 MIMO OTA performance requirements:</w:t>
      </w:r>
    </w:p>
    <w:p w14:paraId="1CB9EE3B" w14:textId="77777777" w:rsidR="00E90095" w:rsidRDefault="00E90095" w:rsidP="00E90095">
      <w:pPr>
        <w:pStyle w:val="aff7"/>
        <w:numPr>
          <w:ilvl w:val="0"/>
          <w:numId w:val="23"/>
        </w:numPr>
        <w:spacing w:line="360" w:lineRule="auto"/>
        <w:ind w:leftChars="600" w:left="1620"/>
        <w:rPr>
          <w:rFonts w:ascii="Times New Roman" w:eastAsia="Yu Mincho" w:hAnsi="Times New Roman"/>
          <w:kern w:val="0"/>
          <w:sz w:val="20"/>
          <w:szCs w:val="20"/>
          <w:lang w:val="en-GB"/>
        </w:rPr>
      </w:pPr>
      <w:r w:rsidRPr="00CA3B74">
        <w:rPr>
          <w:rFonts w:ascii="Times New Roman" w:eastAsia="Yu Mincho" w:hAnsi="Times New Roman"/>
          <w:kern w:val="0"/>
          <w:sz w:val="20"/>
          <w:szCs w:val="20"/>
          <w:lang w:val="en-GB"/>
        </w:rPr>
        <w:t>Only one outage point of TP@ 70% is selected for the final performance metric</w:t>
      </w:r>
    </w:p>
    <w:p w14:paraId="23F52015" w14:textId="77777777" w:rsidR="00E90095" w:rsidRPr="00CA3B74" w:rsidRDefault="00E90095" w:rsidP="00E90095">
      <w:pPr>
        <w:pStyle w:val="aff7"/>
        <w:numPr>
          <w:ilvl w:val="0"/>
          <w:numId w:val="23"/>
        </w:numPr>
        <w:spacing w:line="360" w:lineRule="auto"/>
        <w:ind w:leftChars="600" w:left="1620"/>
        <w:rPr>
          <w:rFonts w:ascii="Times New Roman" w:eastAsia="Yu Mincho" w:hAnsi="Times New Roman"/>
          <w:kern w:val="0"/>
          <w:sz w:val="20"/>
          <w:szCs w:val="20"/>
          <w:lang w:val="en-GB"/>
        </w:rPr>
      </w:pPr>
      <w:r w:rsidRPr="00CA3B74">
        <w:rPr>
          <w:rFonts w:ascii="Times New Roman" w:eastAsia="Yu Mincho" w:hAnsi="Times New Roman"/>
          <w:kern w:val="0"/>
          <w:sz w:val="20"/>
          <w:szCs w:val="20"/>
          <w:lang w:val="en-GB"/>
        </w:rPr>
        <w:t>Further check whether how many P</w:t>
      </w:r>
      <w:r w:rsidRPr="00CA3B74">
        <w:rPr>
          <w:rFonts w:ascii="Times New Roman" w:eastAsia="Yu Mincho" w:hAnsi="Times New Roman"/>
          <w:kern w:val="0"/>
          <w:sz w:val="20"/>
          <w:szCs w:val="20"/>
          <w:vertAlign w:val="subscript"/>
          <w:lang w:val="en-GB"/>
        </w:rPr>
        <w:t>MODE</w:t>
      </w:r>
      <w:r w:rsidRPr="00CA3B74">
        <w:rPr>
          <w:rFonts w:ascii="Times New Roman" w:eastAsia="Yu Mincho" w:hAnsi="Times New Roman"/>
          <w:kern w:val="0"/>
          <w:sz w:val="20"/>
          <w:szCs w:val="20"/>
          <w:lang w:val="en-GB"/>
        </w:rPr>
        <w:t xml:space="preserve"> can reach TP @ 90% or 95% could be an additional FoM</w:t>
      </w:r>
    </w:p>
    <w:p w14:paraId="0DDC8685" w14:textId="77777777" w:rsidR="00E90095" w:rsidRPr="00CA3B74" w:rsidRDefault="00E90095" w:rsidP="00E90095">
      <w:pPr>
        <w:pStyle w:val="aff7"/>
        <w:numPr>
          <w:ilvl w:val="0"/>
          <w:numId w:val="24"/>
        </w:numPr>
        <w:ind w:leftChars="800" w:left="2020"/>
        <w:rPr>
          <w:rFonts w:ascii="Times New Roman" w:eastAsia="Yu Mincho" w:hAnsi="Times New Roman"/>
          <w:kern w:val="0"/>
          <w:sz w:val="20"/>
          <w:szCs w:val="20"/>
          <w:lang w:val="en-GB"/>
        </w:rPr>
      </w:pPr>
      <w:r w:rsidRPr="00CA3B74">
        <w:rPr>
          <w:rFonts w:ascii="Times New Roman" w:eastAsia="Yu Mincho" w:hAnsi="Times New Roman"/>
          <w:kern w:val="0"/>
          <w:sz w:val="20"/>
          <w:szCs w:val="20"/>
          <w:lang w:val="en-GB"/>
        </w:rPr>
        <w:t>Option 1</w:t>
      </w:r>
      <w:r w:rsidRPr="00CA3B74">
        <w:rPr>
          <w:rFonts w:ascii="Times New Roman" w:eastAsia="Yu Mincho" w:hAnsi="Times New Roman" w:hint="eastAsia"/>
          <w:kern w:val="0"/>
          <w:sz w:val="20"/>
          <w:szCs w:val="20"/>
          <w:lang w:val="en-GB"/>
        </w:rPr>
        <w:t>：</w:t>
      </w:r>
      <w:r w:rsidRPr="00CA3B74">
        <w:rPr>
          <w:rFonts w:ascii="Times New Roman" w:eastAsia="Yu Mincho" w:hAnsi="Times New Roman"/>
          <w:kern w:val="0"/>
          <w:sz w:val="20"/>
          <w:szCs w:val="20"/>
          <w:lang w:val="en-GB"/>
        </w:rPr>
        <w:t>TP@90% can pass 11 of total 12 rotations</w:t>
      </w:r>
    </w:p>
    <w:p w14:paraId="60215B54" w14:textId="77777777" w:rsidR="00E90095" w:rsidRDefault="00E90095" w:rsidP="00E90095">
      <w:pPr>
        <w:pStyle w:val="aff7"/>
        <w:numPr>
          <w:ilvl w:val="0"/>
          <w:numId w:val="24"/>
        </w:numPr>
        <w:ind w:leftChars="800" w:left="2020"/>
        <w:rPr>
          <w:rFonts w:ascii="Times New Roman" w:eastAsia="Yu Mincho" w:hAnsi="Times New Roman"/>
          <w:kern w:val="0"/>
          <w:sz w:val="20"/>
          <w:szCs w:val="20"/>
          <w:lang w:val="en-GB"/>
        </w:rPr>
      </w:pPr>
      <w:r w:rsidRPr="00CA3B74">
        <w:rPr>
          <w:rFonts w:ascii="Times New Roman" w:eastAsia="Yu Mincho" w:hAnsi="Times New Roman"/>
          <w:kern w:val="0"/>
          <w:sz w:val="20"/>
          <w:szCs w:val="20"/>
          <w:lang w:val="en-GB"/>
        </w:rPr>
        <w:t>Option 2</w:t>
      </w:r>
      <w:r w:rsidRPr="00CA3B74">
        <w:rPr>
          <w:rFonts w:ascii="Times New Roman" w:eastAsia="Yu Mincho" w:hAnsi="Times New Roman" w:hint="eastAsia"/>
          <w:kern w:val="0"/>
          <w:sz w:val="20"/>
          <w:szCs w:val="20"/>
          <w:lang w:val="en-GB"/>
        </w:rPr>
        <w:t>：</w:t>
      </w:r>
      <w:r w:rsidRPr="00CA3B74">
        <w:rPr>
          <w:rFonts w:ascii="Times New Roman" w:eastAsia="Yu Mincho" w:hAnsi="Times New Roman"/>
          <w:kern w:val="0"/>
          <w:sz w:val="20"/>
          <w:szCs w:val="20"/>
          <w:lang w:val="en-GB"/>
        </w:rPr>
        <w:t>TP@95% can pass 10 of total 12 rotations</w:t>
      </w:r>
    </w:p>
    <w:p w14:paraId="7AB99C80" w14:textId="77777777" w:rsidR="00E90095" w:rsidRDefault="00E90095" w:rsidP="00E90095">
      <w:pPr>
        <w:pStyle w:val="aff7"/>
        <w:numPr>
          <w:ilvl w:val="0"/>
          <w:numId w:val="24"/>
        </w:numPr>
        <w:spacing w:line="360" w:lineRule="auto"/>
        <w:ind w:leftChars="800" w:left="2020"/>
        <w:rPr>
          <w:rFonts w:ascii="Times New Roman" w:eastAsia="Yu Mincho" w:hAnsi="Times New Roman"/>
          <w:kern w:val="0"/>
          <w:sz w:val="20"/>
          <w:szCs w:val="20"/>
          <w:lang w:val="en-GB"/>
        </w:rPr>
      </w:pPr>
      <w:r w:rsidRPr="005C0E9C">
        <w:rPr>
          <w:rFonts w:ascii="Times New Roman" w:eastAsia="Yu Mincho" w:hAnsi="Times New Roman"/>
          <w:kern w:val="0"/>
          <w:sz w:val="20"/>
          <w:szCs w:val="20"/>
          <w:lang w:val="en-GB"/>
        </w:rPr>
        <w:t>Other options are not precluded</w:t>
      </w:r>
    </w:p>
    <w:p w14:paraId="3DB5C56C" w14:textId="77777777" w:rsidR="00E90095" w:rsidRPr="00CA3B74" w:rsidRDefault="00E90095" w:rsidP="00E90095">
      <w:pPr>
        <w:pStyle w:val="aff7"/>
        <w:numPr>
          <w:ilvl w:val="0"/>
          <w:numId w:val="22"/>
        </w:numPr>
        <w:spacing w:line="360" w:lineRule="auto"/>
        <w:ind w:left="1361" w:hanging="561"/>
        <w:rPr>
          <w:rFonts w:ascii="Times New Roman" w:eastAsia="Yu Mincho" w:hAnsi="Times New Roman"/>
          <w:kern w:val="0"/>
          <w:sz w:val="20"/>
          <w:szCs w:val="20"/>
          <w:lang w:val="en-GB"/>
        </w:rPr>
      </w:pPr>
      <w:r w:rsidRPr="00CA3B74">
        <w:rPr>
          <w:rFonts w:ascii="Times New Roman" w:eastAsia="Yu Mincho" w:hAnsi="Times New Roman"/>
          <w:kern w:val="0"/>
          <w:sz w:val="20"/>
          <w:szCs w:val="20"/>
          <w:lang w:val="en-GB"/>
        </w:rPr>
        <w:t>For FR</w:t>
      </w:r>
      <w:r>
        <w:rPr>
          <w:rFonts w:ascii="Times New Roman" w:eastAsia="Yu Mincho" w:hAnsi="Times New Roman"/>
          <w:kern w:val="0"/>
          <w:sz w:val="20"/>
          <w:szCs w:val="20"/>
          <w:lang w:val="en-GB"/>
        </w:rPr>
        <w:t>2</w:t>
      </w:r>
      <w:r w:rsidRPr="00CA3B74">
        <w:rPr>
          <w:rFonts w:ascii="Times New Roman" w:eastAsia="Yu Mincho" w:hAnsi="Times New Roman"/>
          <w:kern w:val="0"/>
          <w:sz w:val="20"/>
          <w:szCs w:val="20"/>
          <w:lang w:val="en-GB"/>
        </w:rPr>
        <w:t xml:space="preserve"> MIMO OTA performance requirements:</w:t>
      </w:r>
    </w:p>
    <w:p w14:paraId="0163A1DF" w14:textId="77777777" w:rsidR="00E90095" w:rsidRPr="005C0E9C" w:rsidRDefault="00E90095" w:rsidP="00E90095">
      <w:pPr>
        <w:pStyle w:val="aff7"/>
        <w:numPr>
          <w:ilvl w:val="0"/>
          <w:numId w:val="23"/>
        </w:numPr>
        <w:spacing w:line="360" w:lineRule="auto"/>
        <w:ind w:leftChars="600" w:left="1620"/>
        <w:rPr>
          <w:rFonts w:ascii="Times New Roman" w:eastAsia="Yu Mincho" w:hAnsi="Times New Roman"/>
          <w:kern w:val="0"/>
          <w:sz w:val="20"/>
          <w:szCs w:val="20"/>
          <w:lang w:val="en-GB"/>
        </w:rPr>
      </w:pPr>
      <w:r w:rsidRPr="005C0E9C">
        <w:rPr>
          <w:rFonts w:ascii="Times New Roman" w:eastAsia="Yu Mincho" w:hAnsi="Times New Roman"/>
          <w:kern w:val="0"/>
          <w:sz w:val="20"/>
          <w:szCs w:val="20"/>
          <w:lang w:val="en-GB"/>
        </w:rPr>
        <w:t>Select averaging all the values better than [50%] percentile of CCDF as the Figure of Merit for FR2 MIMO OTA requirement</w:t>
      </w:r>
    </w:p>
    <w:p w14:paraId="66458F1F" w14:textId="77777777" w:rsidR="00E90095" w:rsidRPr="005A13C9" w:rsidRDefault="00E90095" w:rsidP="00E90095">
      <w:pPr>
        <w:pStyle w:val="aff7"/>
        <w:numPr>
          <w:ilvl w:val="0"/>
          <w:numId w:val="23"/>
        </w:numPr>
        <w:spacing w:line="360" w:lineRule="auto"/>
        <w:ind w:leftChars="600" w:left="1620"/>
        <w:rPr>
          <w:rFonts w:ascii="Times New Roman" w:eastAsia="Yu Mincho" w:hAnsi="Times New Roman"/>
          <w:kern w:val="0"/>
          <w:sz w:val="20"/>
          <w:szCs w:val="20"/>
          <w:lang w:val="en-GB"/>
        </w:rPr>
      </w:pPr>
      <w:r w:rsidRPr="005A13C9">
        <w:rPr>
          <w:rFonts w:ascii="Times New Roman" w:eastAsia="Yu Mincho" w:hAnsi="Times New Roman"/>
          <w:kern w:val="0"/>
          <w:sz w:val="20"/>
          <w:szCs w:val="20"/>
          <w:lang w:val="en-GB"/>
        </w:rPr>
        <w:t>Further check whether [50%] percentile value of the CCDF curve should also be a FoM of FR2</w:t>
      </w:r>
    </w:p>
    <w:p w14:paraId="327DFD68" w14:textId="24E35CB2" w:rsidR="00E90095" w:rsidRPr="005A13C9" w:rsidRDefault="00E90095" w:rsidP="00E90095">
      <w:pPr>
        <w:pStyle w:val="aff7"/>
        <w:numPr>
          <w:ilvl w:val="0"/>
          <w:numId w:val="23"/>
        </w:numPr>
        <w:spacing w:line="360" w:lineRule="auto"/>
        <w:ind w:leftChars="600" w:left="1620"/>
        <w:rPr>
          <w:rFonts w:ascii="Times New Roman" w:eastAsia="Yu Mincho" w:hAnsi="Times New Roman"/>
          <w:kern w:val="0"/>
          <w:sz w:val="20"/>
          <w:szCs w:val="20"/>
          <w:lang w:val="en-GB"/>
        </w:rPr>
      </w:pPr>
      <w:r w:rsidRPr="005A13C9">
        <w:rPr>
          <w:rFonts w:ascii="Times New Roman" w:eastAsia="Yu Mincho" w:hAnsi="Times New Roman"/>
          <w:kern w:val="0"/>
          <w:sz w:val="20"/>
          <w:szCs w:val="20"/>
          <w:lang w:val="en-GB"/>
        </w:rPr>
        <w:t>Analysis on number of test points vs uncertainty of FR2 MIMO OTA performance is encouraged</w:t>
      </w:r>
    </w:p>
    <w:p w14:paraId="4A62ED63" w14:textId="1A9D4CE1" w:rsidR="00EE09B1" w:rsidRPr="00EE09B1" w:rsidRDefault="00EE09B1" w:rsidP="00EE09B1">
      <w:pPr>
        <w:pStyle w:val="aff7"/>
        <w:numPr>
          <w:ilvl w:val="0"/>
          <w:numId w:val="21"/>
        </w:numPr>
        <w:spacing w:line="360" w:lineRule="auto"/>
        <w:ind w:leftChars="200" w:left="961" w:hanging="561"/>
        <w:rPr>
          <w:rFonts w:eastAsia="Yu Mincho"/>
        </w:rPr>
      </w:pPr>
      <w:r>
        <w:rPr>
          <w:rFonts w:ascii="Times New Roman" w:eastAsia="Yu Mincho" w:hAnsi="Times New Roman"/>
          <w:kern w:val="0"/>
          <w:sz w:val="20"/>
          <w:szCs w:val="20"/>
          <w:lang w:val="en-GB"/>
        </w:rPr>
        <w:t>NR MIMO OTA requirements framework</w:t>
      </w:r>
    </w:p>
    <w:p w14:paraId="5039DA09" w14:textId="4550DC35" w:rsidR="00EE09B1" w:rsidRPr="00EE09B1" w:rsidRDefault="00EE09B1" w:rsidP="00EE09B1">
      <w:pPr>
        <w:pStyle w:val="aff7"/>
        <w:numPr>
          <w:ilvl w:val="0"/>
          <w:numId w:val="22"/>
        </w:numPr>
        <w:spacing w:line="360" w:lineRule="auto"/>
        <w:ind w:left="1361" w:hanging="561"/>
        <w:rPr>
          <w:rFonts w:ascii="Times New Roman" w:eastAsia="Yu Mincho" w:hAnsi="Times New Roman"/>
          <w:kern w:val="0"/>
          <w:sz w:val="20"/>
          <w:szCs w:val="20"/>
          <w:lang w:val="en-GB"/>
        </w:rPr>
      </w:pPr>
      <w:r w:rsidRPr="00EE09B1">
        <w:rPr>
          <w:rFonts w:ascii="Times New Roman" w:eastAsia="Yu Mincho" w:hAnsi="Times New Roman"/>
          <w:kern w:val="0"/>
          <w:sz w:val="20"/>
          <w:szCs w:val="20"/>
          <w:lang w:val="en-GB"/>
        </w:rPr>
        <w:t>Clear requirements framework should be defined prior to measurement campaign</w:t>
      </w:r>
    </w:p>
    <w:p w14:paraId="3F16F809" w14:textId="5A354851" w:rsidR="00EE09B1" w:rsidRPr="00EE09B1" w:rsidRDefault="00EE09B1" w:rsidP="00EE09B1">
      <w:pPr>
        <w:pStyle w:val="aff7"/>
        <w:numPr>
          <w:ilvl w:val="0"/>
          <w:numId w:val="23"/>
        </w:numPr>
        <w:spacing w:line="360" w:lineRule="auto"/>
        <w:ind w:leftChars="600" w:left="1620"/>
        <w:rPr>
          <w:rFonts w:ascii="Times New Roman" w:eastAsia="Yu Mincho" w:hAnsi="Times New Roman"/>
          <w:kern w:val="0"/>
          <w:sz w:val="20"/>
          <w:szCs w:val="20"/>
          <w:lang w:val="en-GB"/>
        </w:rPr>
      </w:pPr>
      <w:r w:rsidRPr="00EE09B1">
        <w:rPr>
          <w:rFonts w:ascii="Times New Roman" w:eastAsia="Yu Mincho" w:hAnsi="Times New Roman"/>
          <w:kern w:val="0"/>
          <w:sz w:val="20"/>
          <w:szCs w:val="20"/>
          <w:lang w:val="en-GB"/>
        </w:rPr>
        <w:t>Agreement was reached that a Lab alignment activity is required before labs/vendors can submit data for the performance requirements definition (similar to LTE MIMO OTA)</w:t>
      </w:r>
    </w:p>
    <w:p w14:paraId="7410341C" w14:textId="40318F62" w:rsidR="00EE09B1" w:rsidRPr="00EE09B1" w:rsidRDefault="00EE09B1" w:rsidP="00EE09B1">
      <w:pPr>
        <w:pStyle w:val="aff7"/>
        <w:numPr>
          <w:ilvl w:val="0"/>
          <w:numId w:val="25"/>
        </w:numPr>
        <w:spacing w:line="360" w:lineRule="auto"/>
        <w:ind w:left="1220"/>
        <w:rPr>
          <w:rFonts w:ascii="Times New Roman" w:eastAsia="Yu Mincho" w:hAnsi="Times New Roman"/>
          <w:kern w:val="0"/>
          <w:sz w:val="20"/>
          <w:szCs w:val="20"/>
          <w:lang w:val="en-GB"/>
        </w:rPr>
      </w:pPr>
      <w:r w:rsidRPr="00EE09B1">
        <w:rPr>
          <w:rFonts w:ascii="Times New Roman" w:eastAsia="Yu Mincho" w:hAnsi="Times New Roman"/>
          <w:kern w:val="0"/>
          <w:sz w:val="20"/>
          <w:szCs w:val="20"/>
          <w:lang w:val="en-GB"/>
        </w:rPr>
        <w:t>For FR2, simulation approach to define performance requirement is not precluded</w:t>
      </w:r>
    </w:p>
    <w:p w14:paraId="4167DA87" w14:textId="514FD79C" w:rsidR="00EE09B1" w:rsidRPr="00EE09B1" w:rsidRDefault="00EE09B1" w:rsidP="00EE09B1">
      <w:pPr>
        <w:pStyle w:val="aff7"/>
        <w:numPr>
          <w:ilvl w:val="0"/>
          <w:numId w:val="23"/>
        </w:numPr>
        <w:spacing w:line="360" w:lineRule="auto"/>
        <w:ind w:leftChars="600" w:left="1620"/>
        <w:rPr>
          <w:rFonts w:ascii="Times New Roman" w:eastAsia="Yu Mincho" w:hAnsi="Times New Roman"/>
          <w:kern w:val="0"/>
          <w:sz w:val="20"/>
          <w:szCs w:val="20"/>
          <w:lang w:val="en-GB"/>
        </w:rPr>
      </w:pPr>
      <w:r w:rsidRPr="00EE09B1">
        <w:rPr>
          <w:rFonts w:ascii="Times New Roman" w:eastAsia="Yu Mincho" w:hAnsi="Times New Roman"/>
          <w:kern w:val="0"/>
          <w:sz w:val="20"/>
          <w:szCs w:val="20"/>
          <w:lang w:val="en-GB"/>
        </w:rPr>
        <w:t>Workplan including detailed simulation assumptions for FR2 simulation campaign need to be defined</w:t>
      </w:r>
    </w:p>
    <w:p w14:paraId="3B96EBFE" w14:textId="0B318809" w:rsidR="00B85A22" w:rsidRPr="00B85A22" w:rsidRDefault="00B85A22" w:rsidP="007A6F2B">
      <w:pPr>
        <w:rPr>
          <w:rFonts w:eastAsia="Yu Mincho"/>
          <w:lang w:eastAsia="ja-JP"/>
        </w:rPr>
      </w:pPr>
      <w:r w:rsidRPr="00B85A22">
        <w:rPr>
          <w:rFonts w:eastAsia="Yu Mincho" w:hint="eastAsia"/>
          <w:lang w:eastAsia="ja-JP"/>
        </w:rPr>
        <w:t>•</w:t>
      </w:r>
      <w:r w:rsidRPr="00B85A22">
        <w:rPr>
          <w:rFonts w:eastAsia="Yu Mincho"/>
          <w:lang w:eastAsia="ja-JP"/>
        </w:rPr>
        <w:tab/>
      </w:r>
      <w:r w:rsidRPr="005960F8">
        <w:rPr>
          <w:rFonts w:eastAsia="Yu Mincho"/>
          <w:u w:val="single"/>
          <w:lang w:eastAsia="ja-JP"/>
        </w:rPr>
        <w:t>Testing methodologies</w:t>
      </w:r>
    </w:p>
    <w:p w14:paraId="456175B3" w14:textId="5D32816A" w:rsidR="005960F8" w:rsidRPr="006852CA" w:rsidRDefault="005960F8" w:rsidP="005960F8">
      <w:pPr>
        <w:pStyle w:val="aff7"/>
        <w:numPr>
          <w:ilvl w:val="0"/>
          <w:numId w:val="21"/>
        </w:numPr>
        <w:spacing w:line="360" w:lineRule="auto"/>
        <w:ind w:leftChars="200" w:left="961" w:hanging="561"/>
        <w:rPr>
          <w:rFonts w:eastAsia="Yu Mincho"/>
        </w:rPr>
      </w:pPr>
      <w:r>
        <w:rPr>
          <w:rFonts w:ascii="Times New Roman" w:eastAsia="Yu Mincho" w:hAnsi="Times New Roman"/>
          <w:kern w:val="0"/>
          <w:sz w:val="20"/>
          <w:szCs w:val="20"/>
          <w:lang w:val="en-GB"/>
        </w:rPr>
        <w:t>For FR1 MIMO OTA performance requirement</w:t>
      </w:r>
    </w:p>
    <w:p w14:paraId="759BAE66" w14:textId="368B8E07" w:rsidR="006852CA" w:rsidRPr="005960F8" w:rsidRDefault="006852CA" w:rsidP="005960F8">
      <w:pPr>
        <w:pStyle w:val="aff7"/>
        <w:numPr>
          <w:ilvl w:val="0"/>
          <w:numId w:val="21"/>
        </w:numPr>
        <w:spacing w:line="360" w:lineRule="auto"/>
        <w:ind w:leftChars="200" w:left="961" w:hanging="561"/>
        <w:rPr>
          <w:rFonts w:eastAsia="Yu Mincho"/>
        </w:rPr>
      </w:pPr>
      <w:r>
        <w:rPr>
          <w:rFonts w:ascii="Times New Roman" w:eastAsiaTheme="minorEastAsia" w:hAnsi="Times New Roman" w:hint="eastAsia"/>
          <w:kern w:val="0"/>
          <w:sz w:val="20"/>
          <w:szCs w:val="20"/>
          <w:lang w:val="en-GB" w:eastAsia="zh-CN"/>
        </w:rPr>
        <w:t>Down</w:t>
      </w:r>
      <w:r>
        <w:rPr>
          <w:rFonts w:ascii="Times New Roman" w:eastAsiaTheme="minorEastAsia" w:hAnsi="Times New Roman"/>
          <w:kern w:val="0"/>
          <w:sz w:val="20"/>
          <w:szCs w:val="20"/>
          <w:lang w:val="en-GB" w:eastAsia="zh-CN"/>
        </w:rPr>
        <w:t>-selecting of FR1 channel models and parameters for RMC is finalized.</w:t>
      </w:r>
    </w:p>
    <w:p w14:paraId="4FF36016" w14:textId="77777777" w:rsidR="005960F8" w:rsidRPr="005960F8" w:rsidRDefault="005960F8" w:rsidP="004A5876">
      <w:pPr>
        <w:pStyle w:val="aff7"/>
        <w:numPr>
          <w:ilvl w:val="0"/>
          <w:numId w:val="22"/>
        </w:numPr>
        <w:spacing w:line="360" w:lineRule="auto"/>
        <w:ind w:left="1361" w:hanging="561"/>
        <w:rPr>
          <w:rFonts w:eastAsia="Yu Mincho"/>
        </w:rPr>
      </w:pPr>
      <w:r w:rsidRPr="005960F8">
        <w:rPr>
          <w:rFonts w:ascii="Times New Roman" w:eastAsia="Yu Mincho" w:hAnsi="Times New Roman"/>
          <w:kern w:val="0"/>
          <w:sz w:val="20"/>
          <w:szCs w:val="20"/>
          <w:lang w:val="en-GB"/>
        </w:rPr>
        <w:t>Adopt 40MHz bandwidth and associated other parameters in Table 8.2-2 and Table 8.2-5 in TR 38.827 v16.0.0 as the only FR1 TDD RMC for FR1 MIMO OTA requirements.</w:t>
      </w:r>
    </w:p>
    <w:p w14:paraId="3019AB2D" w14:textId="4BF79C8E" w:rsidR="005960F8" w:rsidRPr="005960F8" w:rsidRDefault="005960F8" w:rsidP="004A5876">
      <w:pPr>
        <w:pStyle w:val="aff7"/>
        <w:numPr>
          <w:ilvl w:val="0"/>
          <w:numId w:val="22"/>
        </w:numPr>
        <w:spacing w:line="360" w:lineRule="auto"/>
        <w:ind w:left="1361" w:hanging="561"/>
        <w:rPr>
          <w:rFonts w:ascii="Times New Roman" w:eastAsia="Yu Mincho" w:hAnsi="Times New Roman"/>
          <w:kern w:val="0"/>
          <w:sz w:val="20"/>
          <w:szCs w:val="20"/>
          <w:lang w:val="en-GB"/>
        </w:rPr>
      </w:pPr>
      <w:r w:rsidRPr="005960F8">
        <w:rPr>
          <w:rFonts w:ascii="Times New Roman" w:eastAsia="Yu Mincho" w:hAnsi="Times New Roman"/>
          <w:kern w:val="0"/>
          <w:sz w:val="20"/>
          <w:szCs w:val="20"/>
          <w:lang w:val="en-GB"/>
        </w:rPr>
        <w:t>Adopt FR1 UMi CDL-A for 4Rx bands, and FR1 UMa CDL-C for 2Rx bands</w:t>
      </w:r>
    </w:p>
    <w:p w14:paraId="3DCF0257" w14:textId="0C02B234" w:rsidR="004A5876" w:rsidRPr="005960F8" w:rsidRDefault="004A5876" w:rsidP="004A5876">
      <w:pPr>
        <w:pStyle w:val="aff7"/>
        <w:numPr>
          <w:ilvl w:val="0"/>
          <w:numId w:val="21"/>
        </w:numPr>
        <w:spacing w:line="360" w:lineRule="auto"/>
        <w:ind w:leftChars="200" w:left="961" w:hanging="561"/>
        <w:rPr>
          <w:rFonts w:eastAsia="Yu Mincho"/>
        </w:rPr>
      </w:pPr>
      <w:r>
        <w:rPr>
          <w:rFonts w:ascii="Times New Roman" w:eastAsia="Yu Mincho" w:hAnsi="Times New Roman"/>
          <w:kern w:val="0"/>
          <w:sz w:val="20"/>
          <w:szCs w:val="20"/>
          <w:lang w:val="en-GB"/>
        </w:rPr>
        <w:t>For FR2 MIMO OTA performance requirement</w:t>
      </w:r>
    </w:p>
    <w:p w14:paraId="47FB3446" w14:textId="7EAEC3B6" w:rsidR="009478E5" w:rsidRPr="009478E5" w:rsidRDefault="009478E5" w:rsidP="009478E5">
      <w:pPr>
        <w:pStyle w:val="aff7"/>
        <w:numPr>
          <w:ilvl w:val="0"/>
          <w:numId w:val="22"/>
        </w:numPr>
        <w:spacing w:line="360" w:lineRule="auto"/>
        <w:ind w:left="1361" w:hanging="561"/>
        <w:rPr>
          <w:rFonts w:ascii="Times New Roman" w:eastAsia="Yu Mincho" w:hAnsi="Times New Roman"/>
          <w:kern w:val="0"/>
          <w:sz w:val="20"/>
          <w:szCs w:val="20"/>
          <w:lang w:val="en-GB"/>
        </w:rPr>
      </w:pPr>
      <w:r w:rsidRPr="009478E5">
        <w:rPr>
          <w:rFonts w:ascii="Times New Roman" w:eastAsia="Yu Mincho" w:hAnsi="Times New Roman"/>
          <w:kern w:val="0"/>
          <w:sz w:val="20"/>
          <w:szCs w:val="20"/>
          <w:lang w:val="en-GB"/>
        </w:rPr>
        <w:t xml:space="preserve">Further discuss the down-selection of FR2 RMC, feasibility of 64 QAM for FR2 will be checked.  </w:t>
      </w:r>
    </w:p>
    <w:p w14:paraId="7737FFBC" w14:textId="50437C0F" w:rsidR="009478E5" w:rsidRPr="009478E5" w:rsidRDefault="009478E5" w:rsidP="009478E5">
      <w:pPr>
        <w:pStyle w:val="aff7"/>
        <w:numPr>
          <w:ilvl w:val="0"/>
          <w:numId w:val="23"/>
        </w:numPr>
        <w:spacing w:line="360" w:lineRule="auto"/>
        <w:ind w:leftChars="600" w:left="1620"/>
        <w:rPr>
          <w:rFonts w:ascii="Times New Roman" w:eastAsia="Yu Mincho" w:hAnsi="Times New Roman"/>
          <w:kern w:val="0"/>
          <w:sz w:val="20"/>
          <w:szCs w:val="20"/>
          <w:lang w:val="en-GB"/>
        </w:rPr>
      </w:pPr>
      <w:r w:rsidRPr="009478E5">
        <w:rPr>
          <w:rFonts w:ascii="Times New Roman" w:eastAsia="Yu Mincho" w:hAnsi="Times New Roman"/>
          <w:kern w:val="0"/>
          <w:sz w:val="20"/>
          <w:szCs w:val="20"/>
          <w:lang w:val="en-GB"/>
        </w:rPr>
        <w:t>Technical input from companies is encouraged to analyze SNR range and feasibility of 64QAM</w:t>
      </w:r>
    </w:p>
    <w:p w14:paraId="2413FD93" w14:textId="4C750748" w:rsidR="009478E5" w:rsidRPr="009478E5" w:rsidRDefault="009478E5" w:rsidP="007A065B">
      <w:pPr>
        <w:pStyle w:val="aff7"/>
        <w:numPr>
          <w:ilvl w:val="0"/>
          <w:numId w:val="22"/>
        </w:numPr>
        <w:spacing w:line="360" w:lineRule="auto"/>
        <w:ind w:left="1361" w:hanging="561"/>
        <w:rPr>
          <w:rFonts w:ascii="Times New Roman" w:eastAsia="Yu Mincho" w:hAnsi="Times New Roman"/>
          <w:kern w:val="0"/>
          <w:sz w:val="20"/>
          <w:szCs w:val="20"/>
          <w:lang w:val="en-GB"/>
        </w:rPr>
      </w:pPr>
      <w:r w:rsidRPr="009478E5">
        <w:rPr>
          <w:rFonts w:ascii="Times New Roman" w:eastAsia="Yu Mincho" w:hAnsi="Times New Roman"/>
          <w:kern w:val="0"/>
          <w:sz w:val="20"/>
          <w:szCs w:val="20"/>
          <w:lang w:val="en-GB"/>
        </w:rPr>
        <w:t>Further discuss the down-selection of FR2 channel model for defining FR2 MIMO OTA requirement</w:t>
      </w:r>
    </w:p>
    <w:p w14:paraId="6D67B2A9" w14:textId="777A2615" w:rsidR="005960F8" w:rsidRPr="00CA3B74" w:rsidRDefault="004A5876" w:rsidP="009478E5">
      <w:pPr>
        <w:pStyle w:val="aff7"/>
        <w:numPr>
          <w:ilvl w:val="0"/>
          <w:numId w:val="23"/>
        </w:numPr>
        <w:spacing w:line="360" w:lineRule="auto"/>
        <w:ind w:leftChars="600" w:left="1620"/>
        <w:rPr>
          <w:rFonts w:eastAsia="Yu Mincho"/>
          <w:lang w:val="en-GB"/>
        </w:rPr>
      </w:pPr>
      <w:r w:rsidRPr="004A5876">
        <w:rPr>
          <w:rFonts w:ascii="Times New Roman" w:eastAsia="Yu Mincho" w:hAnsi="Times New Roman"/>
          <w:kern w:val="0"/>
          <w:sz w:val="20"/>
          <w:szCs w:val="20"/>
          <w:lang w:val="en-GB"/>
        </w:rPr>
        <w:t>keep both InO CDL-A and UMi CDL-C at this stage, the goal is to select one for final requirement</w:t>
      </w:r>
    </w:p>
    <w:p w14:paraId="0841E7B6" w14:textId="6A114A6F" w:rsidR="00285079" w:rsidRPr="005960F8" w:rsidRDefault="00285079" w:rsidP="00285079">
      <w:pPr>
        <w:pStyle w:val="aff7"/>
        <w:numPr>
          <w:ilvl w:val="0"/>
          <w:numId w:val="21"/>
        </w:numPr>
        <w:spacing w:line="360" w:lineRule="auto"/>
        <w:ind w:leftChars="200" w:left="961" w:hanging="561"/>
        <w:rPr>
          <w:rFonts w:eastAsia="Yu Mincho"/>
        </w:rPr>
      </w:pPr>
      <w:r>
        <w:rPr>
          <w:rFonts w:ascii="Times New Roman" w:eastAsia="Yu Mincho" w:hAnsi="Times New Roman"/>
          <w:kern w:val="0"/>
          <w:sz w:val="20"/>
          <w:szCs w:val="20"/>
          <w:lang w:val="en-GB"/>
        </w:rPr>
        <w:t>Channel model validation</w:t>
      </w:r>
    </w:p>
    <w:p w14:paraId="38A1EA27" w14:textId="1DD090A7" w:rsidR="007F17D9" w:rsidRPr="005A13C9" w:rsidRDefault="007F17D9" w:rsidP="00B85A22">
      <w:pPr>
        <w:pStyle w:val="aff7"/>
        <w:numPr>
          <w:ilvl w:val="0"/>
          <w:numId w:val="22"/>
        </w:numPr>
        <w:spacing w:line="360" w:lineRule="auto"/>
        <w:ind w:left="1361" w:hanging="561"/>
        <w:rPr>
          <w:rFonts w:eastAsia="Yu Mincho"/>
        </w:rPr>
      </w:pPr>
      <w:r w:rsidRPr="007F17D9">
        <w:rPr>
          <w:rFonts w:ascii="Times New Roman" w:eastAsia="Yu Mincho" w:hAnsi="Times New Roman"/>
          <w:kern w:val="0"/>
          <w:sz w:val="20"/>
          <w:szCs w:val="20"/>
          <w:lang w:val="en-GB"/>
        </w:rPr>
        <w:t>Time domain approach for FR1 spatial correlation validation is agreed as the alternative method</w:t>
      </w:r>
      <w:r w:rsidR="00285079" w:rsidRPr="005960F8">
        <w:rPr>
          <w:rFonts w:ascii="Times New Roman" w:eastAsia="Yu Mincho" w:hAnsi="Times New Roman"/>
          <w:kern w:val="0"/>
          <w:sz w:val="20"/>
          <w:szCs w:val="20"/>
          <w:lang w:val="en-GB"/>
        </w:rPr>
        <w:t>.</w:t>
      </w:r>
    </w:p>
    <w:p w14:paraId="58E963B5" w14:textId="5085A9DE" w:rsidR="005A13C9" w:rsidRPr="005A13C9" w:rsidRDefault="005A13C9" w:rsidP="005A13C9">
      <w:pPr>
        <w:pStyle w:val="aff7"/>
        <w:numPr>
          <w:ilvl w:val="0"/>
          <w:numId w:val="26"/>
        </w:numPr>
        <w:spacing w:line="360" w:lineRule="auto"/>
        <w:ind w:leftChars="600" w:left="1620"/>
        <w:rPr>
          <w:rFonts w:ascii="Times New Roman" w:eastAsia="Yu Mincho" w:hAnsi="Times New Roman"/>
          <w:kern w:val="0"/>
          <w:sz w:val="20"/>
          <w:szCs w:val="20"/>
          <w:lang w:val="en-GB"/>
        </w:rPr>
      </w:pPr>
      <w:r w:rsidRPr="005A13C9">
        <w:rPr>
          <w:rFonts w:ascii="Times New Roman" w:eastAsia="Yu Mincho" w:hAnsi="Times New Roman"/>
          <w:kern w:val="0"/>
          <w:sz w:val="20"/>
          <w:szCs w:val="20"/>
          <w:lang w:val="en-GB"/>
        </w:rPr>
        <w:t>Detailed procedure can be added in the TR38.827 next meeting</w:t>
      </w:r>
    </w:p>
    <w:p w14:paraId="7E2343EA" w14:textId="248CA93B" w:rsidR="00B85A22" w:rsidRDefault="007F17D9" w:rsidP="00B85A22">
      <w:pPr>
        <w:pStyle w:val="aff7"/>
        <w:numPr>
          <w:ilvl w:val="0"/>
          <w:numId w:val="22"/>
        </w:numPr>
        <w:spacing w:line="360" w:lineRule="auto"/>
        <w:ind w:left="1361" w:hanging="561"/>
        <w:rPr>
          <w:rFonts w:eastAsia="Yu Mincho"/>
        </w:rPr>
      </w:pPr>
      <w:r w:rsidRPr="007F17D9">
        <w:rPr>
          <w:rFonts w:ascii="Times New Roman" w:eastAsia="Yu Mincho" w:hAnsi="Times New Roman"/>
          <w:kern w:val="0"/>
          <w:sz w:val="20"/>
          <w:szCs w:val="20"/>
          <w:lang w:val="en-GB"/>
        </w:rPr>
        <w:t>Spatial correlation validation based on either frequency-domain or time-domain is sufficient</w:t>
      </w:r>
      <w:r w:rsidRPr="007F17D9">
        <w:rPr>
          <w:rFonts w:eastAsia="Yu Mincho"/>
        </w:rPr>
        <w:t xml:space="preserve">  </w:t>
      </w:r>
    </w:p>
    <w:p w14:paraId="3FE1C53C" w14:textId="2E7E7B72" w:rsidR="005A13C9" w:rsidRPr="009013E7" w:rsidRDefault="007F17D9" w:rsidP="005A13C9">
      <w:pPr>
        <w:pStyle w:val="aff7"/>
        <w:numPr>
          <w:ilvl w:val="0"/>
          <w:numId w:val="23"/>
        </w:numPr>
        <w:spacing w:line="360" w:lineRule="auto"/>
        <w:ind w:leftChars="600" w:left="1620"/>
        <w:rPr>
          <w:rFonts w:eastAsia="Yu Mincho"/>
        </w:rPr>
      </w:pPr>
      <w:r w:rsidRPr="007F17D9">
        <w:rPr>
          <w:rFonts w:ascii="Times New Roman" w:eastAsia="Yu Mincho" w:hAnsi="Times New Roman"/>
          <w:kern w:val="0"/>
          <w:sz w:val="20"/>
          <w:szCs w:val="20"/>
          <w:lang w:val="en-GB"/>
        </w:rPr>
        <w:t>pass/fail limit of spatial correlation should consider both approaches</w:t>
      </w:r>
    </w:p>
    <w:p w14:paraId="1A856FEC" w14:textId="0BE08883" w:rsidR="005A13C9" w:rsidRPr="009013E7" w:rsidRDefault="005A13C9" w:rsidP="005A13C9">
      <w:pPr>
        <w:pStyle w:val="aff7"/>
        <w:numPr>
          <w:ilvl w:val="0"/>
          <w:numId w:val="26"/>
        </w:numPr>
        <w:spacing w:line="360" w:lineRule="auto"/>
        <w:ind w:left="1220"/>
        <w:rPr>
          <w:rFonts w:ascii="Times New Roman" w:eastAsia="Yu Mincho" w:hAnsi="Times New Roman"/>
          <w:kern w:val="0"/>
          <w:sz w:val="20"/>
          <w:szCs w:val="20"/>
          <w:lang w:val="en-GB"/>
        </w:rPr>
      </w:pPr>
      <w:r w:rsidRPr="009013E7">
        <w:rPr>
          <w:rFonts w:ascii="Times New Roman" w:eastAsia="Yu Mincho" w:hAnsi="Times New Roman"/>
          <w:kern w:val="0"/>
          <w:sz w:val="20"/>
          <w:szCs w:val="20"/>
          <w:lang w:val="en-GB"/>
        </w:rPr>
        <w:t>5cm PSP validation for performance requirements work as baseline for FR2</w:t>
      </w:r>
    </w:p>
    <w:p w14:paraId="4E58015A" w14:textId="77777777" w:rsidR="009013E7" w:rsidRPr="009013E7" w:rsidRDefault="005A13C9" w:rsidP="005A13C9">
      <w:pPr>
        <w:pStyle w:val="aff7"/>
        <w:numPr>
          <w:ilvl w:val="0"/>
          <w:numId w:val="27"/>
        </w:numPr>
        <w:spacing w:line="360" w:lineRule="auto"/>
        <w:ind w:leftChars="600" w:left="1620"/>
        <w:rPr>
          <w:rFonts w:ascii="Times New Roman" w:eastAsia="Yu Mincho" w:hAnsi="Times New Roman"/>
          <w:kern w:val="0"/>
          <w:sz w:val="20"/>
          <w:szCs w:val="20"/>
          <w:lang w:val="en-GB"/>
        </w:rPr>
      </w:pPr>
      <w:r w:rsidRPr="009013E7">
        <w:rPr>
          <w:rFonts w:ascii="Times New Roman" w:eastAsia="Yu Mincho" w:hAnsi="Times New Roman"/>
          <w:kern w:val="0"/>
          <w:sz w:val="20"/>
          <w:szCs w:val="20"/>
          <w:lang w:val="en-GB"/>
        </w:rPr>
        <w:t>Companies are encouraged to provide procedures, concrete test points, and impact on test time for a 10cm PSP validation approach</w:t>
      </w:r>
    </w:p>
    <w:p w14:paraId="6C986C2F" w14:textId="5D5E9494" w:rsidR="005A13C9" w:rsidRDefault="005A13C9" w:rsidP="005A13C9">
      <w:pPr>
        <w:pStyle w:val="aff7"/>
        <w:numPr>
          <w:ilvl w:val="0"/>
          <w:numId w:val="27"/>
        </w:numPr>
        <w:spacing w:line="360" w:lineRule="auto"/>
        <w:ind w:leftChars="600" w:left="1620"/>
        <w:rPr>
          <w:rFonts w:ascii="Times New Roman" w:eastAsia="Yu Mincho" w:hAnsi="Times New Roman"/>
          <w:kern w:val="0"/>
          <w:sz w:val="20"/>
          <w:szCs w:val="20"/>
          <w:lang w:val="en-GB"/>
        </w:rPr>
      </w:pPr>
      <w:r w:rsidRPr="009013E7">
        <w:rPr>
          <w:rFonts w:ascii="Times New Roman" w:eastAsia="Yu Mincho" w:hAnsi="Times New Roman"/>
          <w:kern w:val="0"/>
          <w:sz w:val="20"/>
          <w:szCs w:val="20"/>
          <w:lang w:val="en-GB"/>
        </w:rPr>
        <w:t>Companies to analyze if test system with 5cm radius PSP validation can be used to measure DUT with larger antenna size such as 10cm radius</w:t>
      </w:r>
    </w:p>
    <w:p w14:paraId="33DADF73" w14:textId="4C7EDC21" w:rsidR="009013E7" w:rsidRPr="009013E7" w:rsidRDefault="009013E7" w:rsidP="009013E7">
      <w:pPr>
        <w:pStyle w:val="aff7"/>
        <w:numPr>
          <w:ilvl w:val="0"/>
          <w:numId w:val="26"/>
        </w:numPr>
        <w:spacing w:line="360" w:lineRule="auto"/>
        <w:ind w:left="1220"/>
        <w:rPr>
          <w:rFonts w:ascii="Times New Roman" w:eastAsia="Yu Mincho" w:hAnsi="Times New Roman"/>
          <w:kern w:val="0"/>
          <w:sz w:val="20"/>
          <w:szCs w:val="20"/>
          <w:lang w:val="en-GB"/>
        </w:rPr>
      </w:pPr>
      <w:r>
        <w:rPr>
          <w:rFonts w:ascii="Times New Roman" w:eastAsia="Yu Mincho" w:hAnsi="Times New Roman"/>
          <w:kern w:val="0"/>
          <w:sz w:val="20"/>
          <w:szCs w:val="20"/>
          <w:lang w:val="en-GB"/>
        </w:rPr>
        <w:t>P</w:t>
      </w:r>
      <w:r w:rsidRPr="006852CA">
        <w:rPr>
          <w:rFonts w:ascii="Times New Roman" w:eastAsia="Yu Mincho" w:hAnsi="Times New Roman" w:hint="eastAsia"/>
          <w:kern w:val="0"/>
          <w:sz w:val="20"/>
          <w:szCs w:val="20"/>
          <w:lang w:val="en-GB"/>
        </w:rPr>
        <w:t>ass</w:t>
      </w:r>
      <w:r>
        <w:rPr>
          <w:rFonts w:ascii="Times New Roman" w:eastAsia="Yu Mincho" w:hAnsi="Times New Roman"/>
          <w:kern w:val="0"/>
          <w:sz w:val="20"/>
          <w:szCs w:val="20"/>
          <w:lang w:val="en-GB"/>
        </w:rPr>
        <w:t>/fail criterial of channel model validation</w:t>
      </w:r>
    </w:p>
    <w:p w14:paraId="1076C9E2" w14:textId="35AE7CC0" w:rsidR="009013E7" w:rsidRPr="009013E7" w:rsidRDefault="009013E7" w:rsidP="009013E7">
      <w:pPr>
        <w:pStyle w:val="aff7"/>
        <w:numPr>
          <w:ilvl w:val="0"/>
          <w:numId w:val="27"/>
        </w:numPr>
        <w:spacing w:line="360" w:lineRule="auto"/>
        <w:ind w:leftChars="600" w:left="1620"/>
        <w:rPr>
          <w:rFonts w:ascii="Times New Roman" w:eastAsia="Yu Mincho" w:hAnsi="Times New Roman"/>
          <w:kern w:val="0"/>
          <w:sz w:val="20"/>
          <w:szCs w:val="20"/>
          <w:lang w:val="en-GB"/>
        </w:rPr>
      </w:pPr>
      <w:r>
        <w:rPr>
          <w:rFonts w:ascii="Times New Roman" w:eastAsia="Yu Mincho" w:hAnsi="Times New Roman"/>
          <w:kern w:val="0"/>
          <w:sz w:val="20"/>
          <w:szCs w:val="20"/>
          <w:lang w:val="en-GB"/>
        </w:rPr>
        <w:t>Simulation analysis and measurement results from CE vendors and Labs are encourage to specify the pass/fail limit as soon as possible.</w:t>
      </w:r>
    </w:p>
    <w:p w14:paraId="22061AA7" w14:textId="0794E200" w:rsidR="007F17D9" w:rsidRPr="005960F8" w:rsidRDefault="007F17D9" w:rsidP="007F17D9">
      <w:pPr>
        <w:pStyle w:val="aff7"/>
        <w:numPr>
          <w:ilvl w:val="0"/>
          <w:numId w:val="21"/>
        </w:numPr>
        <w:spacing w:line="360" w:lineRule="auto"/>
        <w:ind w:leftChars="200" w:left="961" w:hanging="561"/>
        <w:rPr>
          <w:rFonts w:eastAsia="Yu Mincho"/>
        </w:rPr>
      </w:pPr>
      <w:r>
        <w:rPr>
          <w:rFonts w:ascii="Times New Roman" w:eastAsia="Yu Mincho" w:hAnsi="Times New Roman"/>
          <w:kern w:val="0"/>
          <w:sz w:val="20"/>
          <w:szCs w:val="20"/>
          <w:lang w:val="en-GB"/>
        </w:rPr>
        <w:t>UE orientations clarification in 3D-MPAC system</w:t>
      </w:r>
    </w:p>
    <w:p w14:paraId="5F392D31" w14:textId="780FF2B1" w:rsidR="007F17D9" w:rsidRPr="004470C5" w:rsidRDefault="00924A60" w:rsidP="007F17D9">
      <w:pPr>
        <w:pStyle w:val="aff7"/>
        <w:numPr>
          <w:ilvl w:val="0"/>
          <w:numId w:val="22"/>
        </w:numPr>
        <w:spacing w:line="360" w:lineRule="auto"/>
        <w:ind w:left="1361" w:hanging="561"/>
        <w:rPr>
          <w:rFonts w:eastAsia="Yu Mincho"/>
        </w:rPr>
      </w:pPr>
      <w:r w:rsidRPr="00924A60">
        <w:rPr>
          <w:rFonts w:ascii="Times New Roman" w:eastAsia="Yu Mincho" w:hAnsi="Times New Roman"/>
          <w:kern w:val="0"/>
          <w:sz w:val="20"/>
          <w:szCs w:val="20"/>
          <w:lang w:val="en-GB"/>
        </w:rPr>
        <w:t>UE orientation will keep as 3D scan with agreed 36 points in TR38.827</w:t>
      </w:r>
      <w:r w:rsidR="007F17D9" w:rsidRPr="005960F8">
        <w:rPr>
          <w:rFonts w:ascii="Times New Roman" w:eastAsia="Yu Mincho" w:hAnsi="Times New Roman"/>
          <w:kern w:val="0"/>
          <w:sz w:val="20"/>
          <w:szCs w:val="20"/>
          <w:lang w:val="en-GB"/>
        </w:rPr>
        <w:t>.</w:t>
      </w:r>
    </w:p>
    <w:p w14:paraId="16DE5A2D" w14:textId="361CD7FB" w:rsidR="004470C5" w:rsidRPr="004470C5" w:rsidRDefault="004470C5" w:rsidP="007F17D9">
      <w:pPr>
        <w:pStyle w:val="aff7"/>
        <w:numPr>
          <w:ilvl w:val="0"/>
          <w:numId w:val="22"/>
        </w:numPr>
        <w:spacing w:line="360" w:lineRule="auto"/>
        <w:ind w:left="1361" w:hanging="561"/>
        <w:rPr>
          <w:rFonts w:eastAsia="Yu Mincho"/>
        </w:rPr>
      </w:pPr>
      <w:r>
        <w:rPr>
          <w:rFonts w:ascii="Times New Roman" w:eastAsiaTheme="minorEastAsia" w:hAnsi="Times New Roman" w:hint="eastAsia"/>
          <w:kern w:val="0"/>
          <w:sz w:val="20"/>
          <w:szCs w:val="20"/>
          <w:lang w:val="en-GB" w:eastAsia="zh-CN"/>
        </w:rPr>
        <w:t>P</w:t>
      </w:r>
      <w:r>
        <w:rPr>
          <w:rFonts w:ascii="Times New Roman" w:eastAsiaTheme="minorEastAsia" w:hAnsi="Times New Roman"/>
          <w:kern w:val="0"/>
          <w:sz w:val="20"/>
          <w:szCs w:val="20"/>
          <w:lang w:val="en-GB" w:eastAsia="zh-CN"/>
        </w:rPr>
        <w:t>robes configuration</w:t>
      </w:r>
    </w:p>
    <w:p w14:paraId="11846849" w14:textId="77777777" w:rsidR="004470C5" w:rsidRPr="004470C5" w:rsidRDefault="004470C5" w:rsidP="004470C5">
      <w:pPr>
        <w:pStyle w:val="aff7"/>
        <w:numPr>
          <w:ilvl w:val="0"/>
          <w:numId w:val="27"/>
        </w:numPr>
        <w:spacing w:line="360" w:lineRule="auto"/>
        <w:ind w:leftChars="600" w:left="1620"/>
        <w:rPr>
          <w:rFonts w:ascii="Times New Roman" w:eastAsia="Yu Mincho" w:hAnsi="Times New Roman"/>
          <w:kern w:val="0"/>
          <w:sz w:val="20"/>
          <w:szCs w:val="20"/>
          <w:lang w:val="en-GB"/>
        </w:rPr>
      </w:pPr>
      <w:r w:rsidRPr="004470C5">
        <w:rPr>
          <w:rFonts w:ascii="Times New Roman" w:eastAsia="Yu Mincho" w:hAnsi="Times New Roman"/>
          <w:kern w:val="0"/>
          <w:sz w:val="20"/>
          <w:szCs w:val="20"/>
          <w:lang w:val="en-GB"/>
        </w:rPr>
        <w:t>Rotate the probes towards the z axis direction, which probe is along z axis will be decided next meeting</w:t>
      </w:r>
    </w:p>
    <w:p w14:paraId="3AA230BE" w14:textId="77777777" w:rsidR="004470C5" w:rsidRPr="004470C5" w:rsidRDefault="004470C5" w:rsidP="004470C5">
      <w:pPr>
        <w:pStyle w:val="aff7"/>
        <w:numPr>
          <w:ilvl w:val="0"/>
          <w:numId w:val="27"/>
        </w:numPr>
        <w:spacing w:line="360" w:lineRule="auto"/>
        <w:ind w:leftChars="600" w:left="1620"/>
        <w:rPr>
          <w:rFonts w:ascii="Times New Roman" w:eastAsia="Yu Mincho" w:hAnsi="Times New Roman"/>
          <w:kern w:val="0"/>
          <w:sz w:val="20"/>
          <w:szCs w:val="20"/>
          <w:lang w:val="en-GB"/>
        </w:rPr>
      </w:pPr>
      <w:r w:rsidRPr="004470C5">
        <w:rPr>
          <w:rFonts w:ascii="Times New Roman" w:eastAsia="Yu Mincho" w:hAnsi="Times New Roman"/>
          <w:kern w:val="0"/>
          <w:sz w:val="20"/>
          <w:szCs w:val="20"/>
          <w:lang w:val="en-GB"/>
        </w:rPr>
        <w:t xml:space="preserve">CE vendors encouraged to discuss probe configurations, blocking, re-positioning, impact on channel model realization w.r.t. 38.901 and 38.827 and harmonize on a joint probe configuration proposal prior to the next RAN4 meeting </w:t>
      </w:r>
    </w:p>
    <w:p w14:paraId="0B96770D" w14:textId="1BB2EFB2" w:rsidR="004470C5" w:rsidRPr="004470C5" w:rsidRDefault="004470C5" w:rsidP="004470C5">
      <w:pPr>
        <w:pStyle w:val="aff7"/>
        <w:numPr>
          <w:ilvl w:val="0"/>
          <w:numId w:val="27"/>
        </w:numPr>
        <w:spacing w:line="360" w:lineRule="auto"/>
        <w:ind w:leftChars="600" w:left="1620"/>
        <w:rPr>
          <w:rFonts w:ascii="Times New Roman" w:eastAsia="Yu Mincho" w:hAnsi="Times New Roman"/>
          <w:kern w:val="0"/>
          <w:sz w:val="20"/>
          <w:szCs w:val="20"/>
          <w:lang w:val="en-GB"/>
        </w:rPr>
      </w:pPr>
      <w:r w:rsidRPr="004470C5">
        <w:rPr>
          <w:rFonts w:ascii="Times New Roman" w:eastAsia="Yu Mincho" w:hAnsi="Times New Roman"/>
          <w:kern w:val="0"/>
          <w:sz w:val="20"/>
          <w:szCs w:val="20"/>
          <w:lang w:val="en-GB"/>
        </w:rPr>
        <w:t>Detailed position of probes will be decided next meeting</w:t>
      </w:r>
    </w:p>
    <w:p w14:paraId="1CAF3C4E" w14:textId="3CA02701" w:rsidR="00924A60" w:rsidRPr="005960F8" w:rsidRDefault="00924A60" w:rsidP="00924A60">
      <w:pPr>
        <w:pStyle w:val="aff7"/>
        <w:numPr>
          <w:ilvl w:val="0"/>
          <w:numId w:val="21"/>
        </w:numPr>
        <w:spacing w:line="360" w:lineRule="auto"/>
        <w:ind w:leftChars="200" w:left="961" w:hanging="561"/>
        <w:rPr>
          <w:rFonts w:eastAsia="Yu Mincho"/>
        </w:rPr>
      </w:pPr>
      <w:r w:rsidRPr="00924A60">
        <w:rPr>
          <w:rFonts w:ascii="Times New Roman" w:eastAsia="Yu Mincho" w:hAnsi="Times New Roman"/>
          <w:kern w:val="0"/>
          <w:sz w:val="20"/>
          <w:szCs w:val="20"/>
          <w:lang w:val="en-GB"/>
        </w:rPr>
        <w:t>FR2 QoQZ validation procedure optimization</w:t>
      </w:r>
    </w:p>
    <w:p w14:paraId="4604A40E" w14:textId="218F231A" w:rsidR="007F17D9" w:rsidRPr="00924A60" w:rsidRDefault="00924A60" w:rsidP="007F17D9">
      <w:pPr>
        <w:pStyle w:val="aff7"/>
        <w:numPr>
          <w:ilvl w:val="0"/>
          <w:numId w:val="22"/>
        </w:numPr>
        <w:spacing w:line="360" w:lineRule="auto"/>
        <w:ind w:left="1361" w:hanging="561"/>
        <w:rPr>
          <w:rFonts w:eastAsia="Yu Mincho"/>
        </w:rPr>
      </w:pPr>
      <w:r w:rsidRPr="00924A60">
        <w:rPr>
          <w:rFonts w:ascii="Times New Roman" w:eastAsia="Yu Mincho" w:hAnsi="Times New Roman"/>
          <w:kern w:val="0"/>
          <w:sz w:val="20"/>
          <w:szCs w:val="20"/>
          <w:lang w:val="en-GB"/>
        </w:rPr>
        <w:t>Based on TR 38.810 [or TS 38.521-2]</w:t>
      </w:r>
    </w:p>
    <w:p w14:paraId="1F57801B" w14:textId="29840B8D" w:rsidR="00701410" w:rsidRDefault="00701410" w:rsidP="00701410">
      <w:pPr>
        <w:pStyle w:val="4"/>
        <w:rPr>
          <w:lang w:eastAsia="ja-JP"/>
        </w:rPr>
      </w:pPr>
      <w:r>
        <w:rPr>
          <w:lang w:eastAsia="ja-JP"/>
        </w:rPr>
        <w:t>2.4.2</w:t>
      </w:r>
      <w:r>
        <w:rPr>
          <w:lang w:eastAsia="ja-JP"/>
        </w:rPr>
        <w:tab/>
        <w:t>Remaining Open issues</w:t>
      </w:r>
    </w:p>
    <w:p w14:paraId="70347456" w14:textId="0B946EF2" w:rsidR="006852CA" w:rsidRPr="005A13C9" w:rsidRDefault="006852CA" w:rsidP="006845A2">
      <w:pPr>
        <w:pStyle w:val="aff7"/>
        <w:numPr>
          <w:ilvl w:val="0"/>
          <w:numId w:val="25"/>
        </w:numPr>
        <w:spacing w:line="360" w:lineRule="auto"/>
        <w:ind w:leftChars="0"/>
        <w:rPr>
          <w:rFonts w:ascii="Times New Roman" w:eastAsia="Yu Mincho" w:hAnsi="Times New Roman"/>
          <w:kern w:val="0"/>
          <w:sz w:val="20"/>
          <w:szCs w:val="20"/>
          <w:lang w:val="en-GB"/>
        </w:rPr>
      </w:pPr>
      <w:r w:rsidRPr="006852CA">
        <w:rPr>
          <w:rFonts w:ascii="Times New Roman" w:eastAsia="Yu Mincho" w:hAnsi="Times New Roman"/>
          <w:kern w:val="0"/>
          <w:sz w:val="20"/>
          <w:szCs w:val="20"/>
          <w:lang w:val="en-GB"/>
        </w:rPr>
        <w:t>Down-selecting of FR</w:t>
      </w:r>
      <w:r>
        <w:rPr>
          <w:rFonts w:ascii="Times New Roman" w:eastAsia="Yu Mincho" w:hAnsi="Times New Roman"/>
          <w:kern w:val="0"/>
          <w:sz w:val="20"/>
          <w:szCs w:val="20"/>
          <w:lang w:val="en-GB"/>
        </w:rPr>
        <w:t>2</w:t>
      </w:r>
      <w:r w:rsidRPr="006852CA">
        <w:rPr>
          <w:rFonts w:ascii="Times New Roman" w:eastAsia="Yu Mincho" w:hAnsi="Times New Roman"/>
          <w:kern w:val="0"/>
          <w:sz w:val="20"/>
          <w:szCs w:val="20"/>
          <w:lang w:val="en-GB"/>
        </w:rPr>
        <w:t xml:space="preserve"> channel models and RMC</w:t>
      </w:r>
    </w:p>
    <w:p w14:paraId="49BBE994" w14:textId="6D6D0AA3" w:rsidR="003D6B6E" w:rsidRDefault="006852CA" w:rsidP="006845A2">
      <w:pPr>
        <w:pStyle w:val="aff7"/>
        <w:numPr>
          <w:ilvl w:val="0"/>
          <w:numId w:val="25"/>
        </w:numPr>
        <w:spacing w:line="360" w:lineRule="auto"/>
        <w:ind w:leftChars="0"/>
        <w:rPr>
          <w:rFonts w:ascii="Times New Roman" w:eastAsia="Yu Mincho" w:hAnsi="Times New Roman"/>
          <w:kern w:val="0"/>
          <w:sz w:val="20"/>
          <w:szCs w:val="20"/>
          <w:lang w:val="en-GB"/>
        </w:rPr>
      </w:pPr>
      <w:r>
        <w:rPr>
          <w:rFonts w:ascii="Times New Roman" w:eastAsia="Yu Mincho" w:hAnsi="Times New Roman"/>
          <w:kern w:val="0"/>
          <w:sz w:val="20"/>
          <w:szCs w:val="20"/>
          <w:lang w:val="en-GB"/>
        </w:rPr>
        <w:t>P</w:t>
      </w:r>
      <w:r w:rsidR="003D6B6E" w:rsidRPr="003D6B6E">
        <w:rPr>
          <w:rFonts w:ascii="Times New Roman" w:eastAsia="Yu Mincho" w:hAnsi="Times New Roman"/>
          <w:kern w:val="0"/>
          <w:sz w:val="20"/>
          <w:szCs w:val="20"/>
          <w:lang w:val="en-GB"/>
        </w:rPr>
        <w:t>ass/</w:t>
      </w:r>
      <w:r>
        <w:rPr>
          <w:rFonts w:ascii="Times New Roman" w:eastAsia="Yu Mincho" w:hAnsi="Times New Roman"/>
          <w:kern w:val="0"/>
          <w:sz w:val="20"/>
          <w:szCs w:val="20"/>
          <w:lang w:val="en-GB"/>
        </w:rPr>
        <w:t>F</w:t>
      </w:r>
      <w:r w:rsidR="003D6B6E" w:rsidRPr="003D6B6E">
        <w:rPr>
          <w:rFonts w:ascii="Times New Roman" w:eastAsia="Yu Mincho" w:hAnsi="Times New Roman"/>
          <w:kern w:val="0"/>
          <w:sz w:val="20"/>
          <w:szCs w:val="20"/>
          <w:lang w:val="en-GB"/>
        </w:rPr>
        <w:t>ail criteria for channel model validation</w:t>
      </w:r>
    </w:p>
    <w:p w14:paraId="1F7C3F07" w14:textId="7A4CE77A" w:rsidR="00874157" w:rsidRPr="00874157" w:rsidRDefault="00874157" w:rsidP="006852CA">
      <w:pPr>
        <w:pStyle w:val="aff7"/>
        <w:numPr>
          <w:ilvl w:val="0"/>
          <w:numId w:val="25"/>
        </w:numPr>
        <w:spacing w:line="360" w:lineRule="auto"/>
        <w:ind w:leftChars="0"/>
        <w:rPr>
          <w:rFonts w:ascii="Times New Roman" w:eastAsia="Yu Mincho" w:hAnsi="Times New Roman"/>
          <w:kern w:val="0"/>
          <w:sz w:val="20"/>
          <w:szCs w:val="20"/>
          <w:lang w:val="en-GB"/>
        </w:rPr>
      </w:pPr>
      <w:r>
        <w:rPr>
          <w:rFonts w:ascii="Times New Roman" w:eastAsiaTheme="minorEastAsia" w:hAnsi="Times New Roman" w:hint="eastAsia"/>
          <w:kern w:val="0"/>
          <w:sz w:val="20"/>
          <w:szCs w:val="20"/>
          <w:lang w:val="en-GB" w:eastAsia="zh-CN"/>
        </w:rPr>
        <w:t>P</w:t>
      </w:r>
      <w:r>
        <w:rPr>
          <w:rFonts w:ascii="Times New Roman" w:eastAsiaTheme="minorEastAsia" w:hAnsi="Times New Roman"/>
          <w:kern w:val="0"/>
          <w:sz w:val="20"/>
          <w:szCs w:val="20"/>
          <w:lang w:val="en-GB" w:eastAsia="zh-CN"/>
        </w:rPr>
        <w:t>otential optimization of test methods for FR1 and FR2</w:t>
      </w:r>
    </w:p>
    <w:p w14:paraId="0B3E0A53" w14:textId="5870EEF6" w:rsidR="006852CA" w:rsidRPr="0076296F" w:rsidRDefault="00874157" w:rsidP="006845A2">
      <w:pPr>
        <w:pStyle w:val="aff7"/>
        <w:numPr>
          <w:ilvl w:val="0"/>
          <w:numId w:val="25"/>
        </w:numPr>
        <w:spacing w:line="360" w:lineRule="auto"/>
        <w:ind w:leftChars="0"/>
        <w:rPr>
          <w:rFonts w:ascii="Times New Roman" w:eastAsia="Yu Mincho" w:hAnsi="Times New Roman"/>
          <w:kern w:val="0"/>
          <w:sz w:val="20"/>
          <w:szCs w:val="20"/>
          <w:lang w:val="en-GB"/>
        </w:rPr>
      </w:pPr>
      <w:r>
        <w:rPr>
          <w:rFonts w:ascii="Times New Roman" w:eastAsiaTheme="minorEastAsia" w:hAnsi="Times New Roman" w:hint="eastAsia"/>
          <w:kern w:val="0"/>
          <w:sz w:val="20"/>
          <w:szCs w:val="20"/>
          <w:lang w:val="en-GB" w:eastAsia="zh-CN"/>
        </w:rPr>
        <w:t>H</w:t>
      </w:r>
      <w:r>
        <w:rPr>
          <w:rFonts w:ascii="Times New Roman" w:eastAsiaTheme="minorEastAsia" w:hAnsi="Times New Roman"/>
          <w:kern w:val="0"/>
          <w:sz w:val="20"/>
          <w:szCs w:val="20"/>
          <w:lang w:val="en-GB" w:eastAsia="zh-CN"/>
        </w:rPr>
        <w:t>ow to process the measurement data for FR2</w:t>
      </w:r>
    </w:p>
    <w:p w14:paraId="7F8C4448" w14:textId="307968D5" w:rsidR="0076296F" w:rsidRDefault="0076296F" w:rsidP="006845A2">
      <w:pPr>
        <w:pStyle w:val="aff7"/>
        <w:numPr>
          <w:ilvl w:val="0"/>
          <w:numId w:val="25"/>
        </w:numPr>
        <w:spacing w:line="360" w:lineRule="auto"/>
        <w:ind w:leftChars="0"/>
        <w:rPr>
          <w:rFonts w:ascii="Times New Roman" w:eastAsia="Yu Mincho" w:hAnsi="Times New Roman"/>
          <w:kern w:val="0"/>
          <w:sz w:val="20"/>
          <w:szCs w:val="20"/>
          <w:lang w:val="en-GB"/>
        </w:rPr>
      </w:pPr>
      <w:r>
        <w:rPr>
          <w:rFonts w:ascii="Times New Roman" w:eastAsiaTheme="minorEastAsia" w:hAnsi="Times New Roman"/>
          <w:kern w:val="0"/>
          <w:sz w:val="20"/>
          <w:szCs w:val="20"/>
          <w:lang w:val="en-GB" w:eastAsia="zh-CN"/>
        </w:rPr>
        <w:t xml:space="preserve">Lab alignment for </w:t>
      </w:r>
      <w:r w:rsidRPr="0076296F">
        <w:rPr>
          <w:rFonts w:ascii="Times New Roman" w:eastAsiaTheme="minorEastAsia" w:hAnsi="Times New Roman"/>
          <w:kern w:val="0"/>
          <w:sz w:val="20"/>
          <w:szCs w:val="20"/>
          <w:lang w:val="en-GB" w:eastAsia="zh-CN"/>
        </w:rPr>
        <w:t>performance requirements definition</w:t>
      </w:r>
    </w:p>
    <w:p w14:paraId="78E4E9E8" w14:textId="217CC521" w:rsidR="006845A2" w:rsidRDefault="006845A2" w:rsidP="006845A2">
      <w:pPr>
        <w:pStyle w:val="aff7"/>
        <w:numPr>
          <w:ilvl w:val="0"/>
          <w:numId w:val="25"/>
        </w:numPr>
        <w:spacing w:line="360" w:lineRule="auto"/>
        <w:ind w:leftChars="0"/>
        <w:rPr>
          <w:rFonts w:ascii="Times New Roman" w:eastAsia="Yu Mincho" w:hAnsi="Times New Roman"/>
          <w:kern w:val="0"/>
          <w:sz w:val="20"/>
          <w:szCs w:val="20"/>
          <w:lang w:val="en-GB"/>
        </w:rPr>
      </w:pPr>
      <w:r w:rsidRPr="006845A2">
        <w:rPr>
          <w:rFonts w:ascii="Times New Roman" w:eastAsia="Yu Mincho" w:hAnsi="Times New Roman"/>
          <w:kern w:val="0"/>
          <w:sz w:val="20"/>
          <w:szCs w:val="20"/>
          <w:lang w:val="en-GB"/>
        </w:rPr>
        <w:t>Specify the FR1 MIMO OTA requirements</w:t>
      </w:r>
    </w:p>
    <w:p w14:paraId="4AA3350A" w14:textId="01E02CBF" w:rsidR="006845A2" w:rsidRPr="003D6B6E" w:rsidRDefault="006845A2" w:rsidP="006845A2">
      <w:pPr>
        <w:pStyle w:val="aff7"/>
        <w:numPr>
          <w:ilvl w:val="0"/>
          <w:numId w:val="25"/>
        </w:numPr>
        <w:spacing w:line="360" w:lineRule="auto"/>
        <w:ind w:leftChars="0"/>
        <w:rPr>
          <w:rFonts w:ascii="Times New Roman" w:eastAsia="Yu Mincho" w:hAnsi="Times New Roman"/>
          <w:kern w:val="0"/>
          <w:sz w:val="20"/>
          <w:szCs w:val="20"/>
          <w:lang w:val="en-GB"/>
        </w:rPr>
      </w:pPr>
      <w:r w:rsidRPr="006845A2">
        <w:rPr>
          <w:rFonts w:ascii="Times New Roman" w:eastAsia="Yu Mincho" w:hAnsi="Times New Roman"/>
          <w:kern w:val="0"/>
          <w:sz w:val="20"/>
          <w:szCs w:val="20"/>
          <w:lang w:val="en-GB"/>
        </w:rPr>
        <w:t>Specify the FR</w:t>
      </w:r>
      <w:r>
        <w:rPr>
          <w:rFonts w:ascii="Times New Roman" w:eastAsia="Yu Mincho" w:hAnsi="Times New Roman"/>
          <w:kern w:val="0"/>
          <w:sz w:val="20"/>
          <w:szCs w:val="20"/>
          <w:lang w:val="en-GB"/>
        </w:rPr>
        <w:t>2</w:t>
      </w:r>
      <w:r w:rsidRPr="006845A2">
        <w:rPr>
          <w:rFonts w:ascii="Times New Roman" w:eastAsia="Yu Mincho" w:hAnsi="Times New Roman"/>
          <w:kern w:val="0"/>
          <w:sz w:val="20"/>
          <w:szCs w:val="20"/>
          <w:lang w:val="en-GB"/>
        </w:rPr>
        <w:t xml:space="preserve"> MIMO OTA requirements</w:t>
      </w:r>
    </w:p>
    <w:p w14:paraId="50ABDFFB" w14:textId="77777777" w:rsidR="00701410" w:rsidRPr="00701410" w:rsidRDefault="00701410" w:rsidP="00701410">
      <w:pPr>
        <w:pStyle w:val="2"/>
      </w:pPr>
      <w:r>
        <w:t>3.</w:t>
      </w:r>
      <w:r>
        <w:tab/>
        <w:t xml:space="preserve">Detailed progress in SA/CT WGs since last TSG meeting </w:t>
      </w:r>
      <w:r w:rsidRPr="005A6C96">
        <w:t>(for all involved WGs)</w:t>
      </w:r>
    </w:p>
    <w:p w14:paraId="6AB79492" w14:textId="52F10CA5" w:rsidR="00721CF6" w:rsidRPr="00777DBB" w:rsidRDefault="00777DBB" w:rsidP="00777DBB">
      <w:pPr>
        <w:rPr>
          <w:rFonts w:ascii="Arial" w:hAnsi="Arial" w:cs="Arial"/>
          <w:iCs/>
        </w:rPr>
      </w:pPr>
      <w:r w:rsidRPr="00777DBB">
        <w:rPr>
          <w:rFonts w:ascii="Arial" w:hAnsi="Arial" w:cs="Arial"/>
          <w:iCs/>
        </w:rPr>
        <w:t>N/A</w:t>
      </w:r>
    </w:p>
    <w:p w14:paraId="1FCBA3D2" w14:textId="77777777" w:rsidR="005A6C96" w:rsidRDefault="00815869" w:rsidP="005A6C96">
      <w:pPr>
        <w:pStyle w:val="2"/>
      </w:pPr>
      <w:r>
        <w:t>4</w:t>
      </w:r>
      <w:r w:rsidR="005A6C96">
        <w:t>.</w:t>
      </w:r>
      <w:r w:rsidR="005A6C96">
        <w:tab/>
        <w:t>References</w:t>
      </w:r>
    </w:p>
    <w:p w14:paraId="62586FA7"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5C034A1" w14:textId="7A6D184E" w:rsidR="003E3A1A" w:rsidRDefault="00B85A22" w:rsidP="00D6644D">
      <w:pPr>
        <w:pStyle w:val="aff7"/>
        <w:numPr>
          <w:ilvl w:val="0"/>
          <w:numId w:val="19"/>
        </w:numPr>
        <w:snapToGrid w:val="0"/>
        <w:ind w:leftChars="0"/>
        <w:rPr>
          <w:rFonts w:ascii="Arial" w:eastAsiaTheme="minorEastAsia" w:hAnsi="Arial" w:cs="Arial"/>
          <w:lang w:eastAsia="zh-CN"/>
        </w:rPr>
      </w:pPr>
      <w:r w:rsidRPr="00D6644D">
        <w:rPr>
          <w:rFonts w:ascii="Arial" w:eastAsiaTheme="minorEastAsia" w:hAnsi="Arial" w:cs="Arial"/>
          <w:lang w:eastAsia="zh-CN"/>
        </w:rPr>
        <w:t>R4-2012560,</w:t>
      </w:r>
      <w:r w:rsidRPr="00B85A22">
        <w:t xml:space="preserve"> </w:t>
      </w:r>
      <w:r w:rsidRPr="00D6644D">
        <w:rPr>
          <w:rFonts w:ascii="Arial" w:eastAsiaTheme="minorEastAsia" w:hAnsi="Arial" w:cs="Arial"/>
          <w:lang w:eastAsia="zh-CN"/>
        </w:rPr>
        <w:t xml:space="preserve">Email discussion summary for [96e][329] NR_MIMO_OTA, </w:t>
      </w:r>
      <w:proofErr w:type="gramStart"/>
      <w:r w:rsidRPr="00D6644D">
        <w:rPr>
          <w:rFonts w:ascii="Arial" w:eastAsiaTheme="minorEastAsia" w:hAnsi="Arial" w:cs="Arial"/>
          <w:lang w:eastAsia="zh-CN"/>
        </w:rPr>
        <w:t>Moderator(</w:t>
      </w:r>
      <w:proofErr w:type="gramEnd"/>
      <w:r w:rsidRPr="00D6644D">
        <w:rPr>
          <w:rFonts w:ascii="Arial" w:eastAsiaTheme="minorEastAsia" w:hAnsi="Arial" w:cs="Arial"/>
          <w:lang w:eastAsia="zh-CN"/>
        </w:rPr>
        <w:t>CAICT)</w:t>
      </w:r>
    </w:p>
    <w:p w14:paraId="464A5595" w14:textId="0E270B32" w:rsidR="00D6644D" w:rsidRDefault="00D6644D" w:rsidP="00D6644D">
      <w:pPr>
        <w:pStyle w:val="aff7"/>
        <w:numPr>
          <w:ilvl w:val="0"/>
          <w:numId w:val="19"/>
        </w:numPr>
        <w:snapToGrid w:val="0"/>
        <w:ind w:leftChars="0"/>
        <w:rPr>
          <w:rFonts w:ascii="Arial" w:eastAsiaTheme="minorEastAsia" w:hAnsi="Arial" w:cs="Arial"/>
          <w:lang w:eastAsia="zh-CN"/>
        </w:rPr>
      </w:pPr>
      <w:r w:rsidRPr="00D6644D">
        <w:rPr>
          <w:rFonts w:ascii="Arial" w:eastAsiaTheme="minorEastAsia" w:hAnsi="Arial" w:cs="Arial"/>
          <w:lang w:eastAsia="zh-CN"/>
        </w:rPr>
        <w:t>R4-2012743</w:t>
      </w:r>
      <w:r>
        <w:rPr>
          <w:rFonts w:ascii="Arial" w:eastAsiaTheme="minorEastAsia" w:hAnsi="Arial" w:cs="Arial"/>
          <w:lang w:eastAsia="zh-CN"/>
        </w:rPr>
        <w:t xml:space="preserve">, </w:t>
      </w:r>
      <w:r w:rsidRPr="00D6644D">
        <w:rPr>
          <w:rFonts w:ascii="Arial" w:eastAsiaTheme="minorEastAsia" w:hAnsi="Arial" w:cs="Arial"/>
          <w:lang w:eastAsia="zh-CN"/>
        </w:rPr>
        <w:t xml:space="preserve">Email discussion summary for [96e][329] NR_MIMO_OTA, </w:t>
      </w:r>
      <w:proofErr w:type="gramStart"/>
      <w:r w:rsidRPr="00D6644D">
        <w:rPr>
          <w:rFonts w:ascii="Arial" w:eastAsiaTheme="minorEastAsia" w:hAnsi="Arial" w:cs="Arial"/>
          <w:lang w:eastAsia="zh-CN"/>
        </w:rPr>
        <w:t>Moderator(</w:t>
      </w:r>
      <w:proofErr w:type="gramEnd"/>
      <w:r w:rsidRPr="00D6644D">
        <w:rPr>
          <w:rFonts w:ascii="Arial" w:eastAsiaTheme="minorEastAsia" w:hAnsi="Arial" w:cs="Arial"/>
          <w:lang w:eastAsia="zh-CN"/>
        </w:rPr>
        <w:t>CAICT)</w:t>
      </w:r>
    </w:p>
    <w:p w14:paraId="0AE53BBC" w14:textId="1C17F143" w:rsidR="00D6644D" w:rsidRDefault="00D6644D" w:rsidP="00D6644D">
      <w:pPr>
        <w:pStyle w:val="aff7"/>
        <w:numPr>
          <w:ilvl w:val="0"/>
          <w:numId w:val="19"/>
        </w:numPr>
        <w:snapToGrid w:val="0"/>
        <w:ind w:leftChars="0"/>
        <w:rPr>
          <w:rFonts w:ascii="Arial" w:eastAsiaTheme="minorEastAsia" w:hAnsi="Arial" w:cs="Arial"/>
          <w:lang w:eastAsia="zh-CN"/>
        </w:rPr>
      </w:pPr>
      <w:r w:rsidRPr="00D6644D">
        <w:rPr>
          <w:rFonts w:ascii="Arial" w:eastAsiaTheme="minorEastAsia" w:hAnsi="Arial" w:cs="Arial"/>
          <w:lang w:eastAsia="zh-CN"/>
        </w:rPr>
        <w:t>R4-2012707</w:t>
      </w:r>
      <w:r>
        <w:rPr>
          <w:rFonts w:ascii="Arial" w:eastAsiaTheme="minorEastAsia" w:hAnsi="Arial" w:cs="Arial"/>
          <w:lang w:eastAsia="zh-CN"/>
        </w:rPr>
        <w:t xml:space="preserve">, </w:t>
      </w:r>
      <w:r w:rsidRPr="00D6644D">
        <w:rPr>
          <w:rFonts w:ascii="Arial" w:eastAsiaTheme="minorEastAsia" w:hAnsi="Arial" w:cs="Arial"/>
          <w:lang w:eastAsia="zh-CN"/>
        </w:rPr>
        <w:t>WF on MIMO OTA</w:t>
      </w:r>
      <w:r>
        <w:rPr>
          <w:rFonts w:ascii="Arial" w:eastAsiaTheme="minorEastAsia" w:hAnsi="Arial" w:cs="Arial"/>
          <w:lang w:eastAsia="zh-CN"/>
        </w:rPr>
        <w:t>,</w:t>
      </w:r>
      <w:r w:rsidR="00D407B4">
        <w:rPr>
          <w:rFonts w:ascii="Arial" w:eastAsiaTheme="minorEastAsia" w:hAnsi="Arial" w:cs="Arial"/>
          <w:lang w:eastAsia="zh-CN"/>
        </w:rPr>
        <w:t xml:space="preserve"> </w:t>
      </w:r>
      <w:r>
        <w:rPr>
          <w:rFonts w:ascii="Arial" w:eastAsiaTheme="minorEastAsia" w:hAnsi="Arial" w:cs="Arial"/>
          <w:lang w:eastAsia="zh-CN"/>
        </w:rPr>
        <w:t>vivo,</w:t>
      </w:r>
      <w:r w:rsidR="00D407B4">
        <w:rPr>
          <w:rFonts w:ascii="Arial" w:eastAsiaTheme="minorEastAsia" w:hAnsi="Arial" w:cs="Arial"/>
          <w:lang w:eastAsia="zh-CN"/>
        </w:rPr>
        <w:t xml:space="preserve"> </w:t>
      </w:r>
      <w:r>
        <w:rPr>
          <w:rFonts w:ascii="Arial" w:eastAsiaTheme="minorEastAsia" w:hAnsi="Arial" w:cs="Arial"/>
          <w:lang w:eastAsia="zh-CN"/>
        </w:rPr>
        <w:t>CAICT</w:t>
      </w:r>
    </w:p>
    <w:p w14:paraId="422C4CDB" w14:textId="7DAB69B8" w:rsidR="00D6644D" w:rsidRDefault="00D6644D" w:rsidP="00D6644D">
      <w:pPr>
        <w:pStyle w:val="aff7"/>
        <w:numPr>
          <w:ilvl w:val="0"/>
          <w:numId w:val="19"/>
        </w:numPr>
        <w:snapToGrid w:val="0"/>
        <w:ind w:leftChars="0"/>
        <w:rPr>
          <w:rFonts w:ascii="Arial" w:eastAsiaTheme="minorEastAsia" w:hAnsi="Arial" w:cs="Arial"/>
          <w:lang w:eastAsia="zh-CN"/>
        </w:rPr>
      </w:pPr>
      <w:r w:rsidRPr="00D6644D">
        <w:rPr>
          <w:rFonts w:ascii="Arial" w:eastAsiaTheme="minorEastAsia" w:hAnsi="Arial" w:cs="Arial"/>
          <w:lang w:eastAsia="zh-CN"/>
        </w:rPr>
        <w:t>R4-2010832</w:t>
      </w:r>
      <w:r>
        <w:rPr>
          <w:rFonts w:ascii="Arial" w:eastAsiaTheme="minorEastAsia" w:hAnsi="Arial" w:cs="Arial"/>
          <w:lang w:eastAsia="zh-CN"/>
        </w:rPr>
        <w:t xml:space="preserve">, </w:t>
      </w:r>
      <w:r w:rsidRPr="00D6644D">
        <w:rPr>
          <w:rFonts w:ascii="Arial" w:eastAsiaTheme="minorEastAsia" w:hAnsi="Arial" w:cs="Arial"/>
          <w:lang w:eastAsia="zh-CN"/>
        </w:rPr>
        <w:t>Discussion on relevant work of NR MIMO OTA WI</w:t>
      </w:r>
      <w:r>
        <w:rPr>
          <w:rFonts w:ascii="Arial" w:eastAsiaTheme="minorEastAsia" w:hAnsi="Arial" w:cs="Arial"/>
          <w:lang w:eastAsia="zh-CN"/>
        </w:rPr>
        <w:t>, Huawei, Hisilicon</w:t>
      </w:r>
    </w:p>
    <w:p w14:paraId="3403AC82" w14:textId="5CB4AB6A" w:rsidR="00D6644D" w:rsidRDefault="00D6644D" w:rsidP="00D6644D">
      <w:pPr>
        <w:pStyle w:val="aff7"/>
        <w:numPr>
          <w:ilvl w:val="0"/>
          <w:numId w:val="19"/>
        </w:numPr>
        <w:snapToGrid w:val="0"/>
        <w:ind w:leftChars="0"/>
        <w:rPr>
          <w:rFonts w:ascii="Arial" w:eastAsiaTheme="minorEastAsia" w:hAnsi="Arial" w:cs="Arial"/>
          <w:lang w:eastAsia="zh-CN"/>
        </w:rPr>
      </w:pPr>
      <w:r w:rsidRPr="00D6644D">
        <w:rPr>
          <w:rFonts w:ascii="Arial" w:eastAsiaTheme="minorEastAsia" w:hAnsi="Arial" w:cs="Arial"/>
          <w:lang w:eastAsia="zh-CN"/>
        </w:rPr>
        <w:t>R4-2011204</w:t>
      </w:r>
      <w:r>
        <w:rPr>
          <w:rFonts w:ascii="Arial" w:eastAsiaTheme="minorEastAsia" w:hAnsi="Arial" w:cs="Arial"/>
          <w:lang w:eastAsia="zh-CN"/>
        </w:rPr>
        <w:t xml:space="preserve">, </w:t>
      </w:r>
      <w:r w:rsidRPr="00D6644D">
        <w:rPr>
          <w:rFonts w:ascii="Arial" w:eastAsiaTheme="minorEastAsia" w:hAnsi="Arial" w:cs="Arial"/>
          <w:lang w:eastAsia="zh-CN"/>
        </w:rPr>
        <w:t>Work plan for Rel-17 NR MIMO OTA WI</w:t>
      </w:r>
      <w:r>
        <w:rPr>
          <w:rFonts w:ascii="Arial" w:eastAsiaTheme="minorEastAsia" w:hAnsi="Arial" w:cs="Arial"/>
          <w:lang w:eastAsia="zh-CN"/>
        </w:rPr>
        <w:t>, CAICT,</w:t>
      </w:r>
      <w:r w:rsidR="00D407B4">
        <w:rPr>
          <w:rFonts w:ascii="Arial" w:eastAsiaTheme="minorEastAsia" w:hAnsi="Arial" w:cs="Arial"/>
          <w:lang w:eastAsia="zh-CN"/>
        </w:rPr>
        <w:t xml:space="preserve"> </w:t>
      </w:r>
      <w:r>
        <w:rPr>
          <w:rFonts w:ascii="Arial" w:eastAsiaTheme="minorEastAsia" w:hAnsi="Arial" w:cs="Arial"/>
          <w:lang w:eastAsia="zh-CN"/>
        </w:rPr>
        <w:t>vivo,</w:t>
      </w:r>
      <w:r w:rsidR="00D407B4">
        <w:rPr>
          <w:rFonts w:ascii="Arial" w:eastAsiaTheme="minorEastAsia" w:hAnsi="Arial" w:cs="Arial"/>
          <w:lang w:eastAsia="zh-CN"/>
        </w:rPr>
        <w:t xml:space="preserve"> </w:t>
      </w:r>
      <w:r>
        <w:rPr>
          <w:rFonts w:ascii="Arial" w:eastAsiaTheme="minorEastAsia" w:hAnsi="Arial" w:cs="Arial"/>
          <w:lang w:eastAsia="zh-CN"/>
        </w:rPr>
        <w:t>OPPO</w:t>
      </w:r>
    </w:p>
    <w:p w14:paraId="4FCD83D1" w14:textId="7E45E08E" w:rsidR="00D6644D" w:rsidRDefault="00D6644D" w:rsidP="00D6644D">
      <w:pPr>
        <w:pStyle w:val="aff7"/>
        <w:numPr>
          <w:ilvl w:val="0"/>
          <w:numId w:val="19"/>
        </w:numPr>
        <w:snapToGrid w:val="0"/>
        <w:ind w:leftChars="0"/>
        <w:rPr>
          <w:rFonts w:ascii="Arial" w:eastAsiaTheme="minorEastAsia" w:hAnsi="Arial" w:cs="Arial"/>
          <w:lang w:eastAsia="zh-CN"/>
        </w:rPr>
      </w:pPr>
      <w:r w:rsidRPr="00D6644D">
        <w:rPr>
          <w:rFonts w:ascii="Arial" w:eastAsiaTheme="minorEastAsia" w:hAnsi="Arial" w:cs="Arial"/>
          <w:lang w:eastAsia="zh-CN"/>
        </w:rPr>
        <w:t>R4-2012710</w:t>
      </w:r>
      <w:r>
        <w:rPr>
          <w:rFonts w:ascii="Arial" w:eastAsiaTheme="minorEastAsia" w:hAnsi="Arial" w:cs="Arial"/>
          <w:lang w:eastAsia="zh-CN"/>
        </w:rPr>
        <w:t>,</w:t>
      </w:r>
      <w:r w:rsidRPr="00D6644D">
        <w:t xml:space="preserve"> </w:t>
      </w:r>
      <w:r w:rsidRPr="00D6644D">
        <w:rPr>
          <w:rFonts w:ascii="Arial" w:eastAsiaTheme="minorEastAsia" w:hAnsi="Arial" w:cs="Arial"/>
          <w:lang w:eastAsia="zh-CN"/>
        </w:rPr>
        <w:t>Work plan for Rel-17 NR MIMO OTA WI, CAICT,</w:t>
      </w:r>
      <w:r w:rsidR="00D407B4">
        <w:rPr>
          <w:rFonts w:ascii="Arial" w:eastAsiaTheme="minorEastAsia" w:hAnsi="Arial" w:cs="Arial"/>
          <w:lang w:eastAsia="zh-CN"/>
        </w:rPr>
        <w:t xml:space="preserve"> </w:t>
      </w:r>
      <w:r w:rsidRPr="00D6644D">
        <w:rPr>
          <w:rFonts w:ascii="Arial" w:eastAsiaTheme="minorEastAsia" w:hAnsi="Arial" w:cs="Arial"/>
          <w:lang w:eastAsia="zh-CN"/>
        </w:rPr>
        <w:t>vivo,</w:t>
      </w:r>
      <w:r w:rsidR="00D407B4">
        <w:rPr>
          <w:rFonts w:ascii="Arial" w:eastAsiaTheme="minorEastAsia" w:hAnsi="Arial" w:cs="Arial"/>
          <w:lang w:eastAsia="zh-CN"/>
        </w:rPr>
        <w:t xml:space="preserve"> </w:t>
      </w:r>
      <w:r w:rsidRPr="00D6644D">
        <w:rPr>
          <w:rFonts w:ascii="Arial" w:eastAsiaTheme="minorEastAsia" w:hAnsi="Arial" w:cs="Arial"/>
          <w:lang w:eastAsia="zh-CN"/>
        </w:rPr>
        <w:t>OPPO</w:t>
      </w:r>
    </w:p>
    <w:p w14:paraId="5D99D04E" w14:textId="15B35D13" w:rsidR="00D6644D" w:rsidRDefault="00D6644D" w:rsidP="00D6644D">
      <w:pPr>
        <w:pStyle w:val="aff7"/>
        <w:numPr>
          <w:ilvl w:val="0"/>
          <w:numId w:val="19"/>
        </w:numPr>
        <w:snapToGrid w:val="0"/>
        <w:ind w:leftChars="0"/>
        <w:rPr>
          <w:rFonts w:ascii="Arial" w:eastAsiaTheme="minorEastAsia" w:hAnsi="Arial" w:cs="Arial"/>
          <w:lang w:eastAsia="zh-CN"/>
        </w:rPr>
      </w:pPr>
      <w:r w:rsidRPr="00D6644D">
        <w:rPr>
          <w:rFonts w:ascii="Arial" w:eastAsiaTheme="minorEastAsia" w:hAnsi="Arial" w:cs="Arial"/>
          <w:lang w:eastAsia="zh-CN"/>
        </w:rPr>
        <w:t>R4-2011232</w:t>
      </w:r>
      <w:r>
        <w:rPr>
          <w:rFonts w:ascii="Arial" w:eastAsiaTheme="minorEastAsia" w:hAnsi="Arial" w:cs="Arial"/>
          <w:lang w:eastAsia="zh-CN"/>
        </w:rPr>
        <w:t xml:space="preserve">, </w:t>
      </w:r>
      <w:r w:rsidRPr="00D6644D">
        <w:rPr>
          <w:rFonts w:ascii="Arial" w:eastAsiaTheme="minorEastAsia" w:hAnsi="Arial" w:cs="Arial"/>
          <w:lang w:eastAsia="zh-CN"/>
        </w:rPr>
        <w:t xml:space="preserve">Reply LS to NGMN on 5G NR Over </w:t>
      </w:r>
      <w:proofErr w:type="gramStart"/>
      <w:r w:rsidRPr="00D6644D">
        <w:rPr>
          <w:rFonts w:ascii="Arial" w:eastAsiaTheme="minorEastAsia" w:hAnsi="Arial" w:cs="Arial"/>
          <w:lang w:eastAsia="zh-CN"/>
        </w:rPr>
        <w:t>The</w:t>
      </w:r>
      <w:proofErr w:type="gramEnd"/>
      <w:r w:rsidRPr="00D6644D">
        <w:rPr>
          <w:rFonts w:ascii="Arial" w:eastAsiaTheme="minorEastAsia" w:hAnsi="Arial" w:cs="Arial"/>
          <w:lang w:eastAsia="zh-CN"/>
        </w:rPr>
        <w:t xml:space="preserve"> Air test methodologies and performance requirements</w:t>
      </w:r>
      <w:r>
        <w:rPr>
          <w:rFonts w:ascii="Arial" w:eastAsiaTheme="minorEastAsia" w:hAnsi="Arial" w:cs="Arial"/>
          <w:lang w:eastAsia="zh-CN"/>
        </w:rPr>
        <w:t>, vivo</w:t>
      </w:r>
    </w:p>
    <w:p w14:paraId="170E2BCF" w14:textId="4D5911A9" w:rsidR="00D6644D" w:rsidRDefault="00D6644D" w:rsidP="00D6644D">
      <w:pPr>
        <w:pStyle w:val="aff7"/>
        <w:numPr>
          <w:ilvl w:val="0"/>
          <w:numId w:val="19"/>
        </w:numPr>
        <w:snapToGrid w:val="0"/>
        <w:ind w:leftChars="0"/>
        <w:rPr>
          <w:rFonts w:ascii="Arial" w:eastAsiaTheme="minorEastAsia" w:hAnsi="Arial" w:cs="Arial"/>
          <w:lang w:eastAsia="zh-CN"/>
        </w:rPr>
      </w:pPr>
      <w:r w:rsidRPr="00D6644D">
        <w:rPr>
          <w:rFonts w:ascii="Arial" w:eastAsiaTheme="minorEastAsia" w:hAnsi="Arial" w:cs="Arial"/>
          <w:lang w:eastAsia="zh-CN"/>
        </w:rPr>
        <w:t>R4-2012708</w:t>
      </w:r>
      <w:r>
        <w:rPr>
          <w:rFonts w:ascii="Arial" w:eastAsiaTheme="minorEastAsia" w:hAnsi="Arial" w:cs="Arial"/>
          <w:lang w:eastAsia="zh-CN"/>
        </w:rPr>
        <w:t xml:space="preserve">, </w:t>
      </w:r>
      <w:r w:rsidRPr="00D6644D">
        <w:rPr>
          <w:rFonts w:ascii="Arial" w:eastAsiaTheme="minorEastAsia" w:hAnsi="Arial" w:cs="Arial"/>
          <w:lang w:eastAsia="zh-CN"/>
        </w:rPr>
        <w:t xml:space="preserve">Reply LS to NGMN on 5G NR Over </w:t>
      </w:r>
      <w:proofErr w:type="gramStart"/>
      <w:r w:rsidRPr="00D6644D">
        <w:rPr>
          <w:rFonts w:ascii="Arial" w:eastAsiaTheme="minorEastAsia" w:hAnsi="Arial" w:cs="Arial"/>
          <w:lang w:eastAsia="zh-CN"/>
        </w:rPr>
        <w:t>The</w:t>
      </w:r>
      <w:proofErr w:type="gramEnd"/>
      <w:r w:rsidRPr="00D6644D">
        <w:rPr>
          <w:rFonts w:ascii="Arial" w:eastAsiaTheme="minorEastAsia" w:hAnsi="Arial" w:cs="Arial"/>
          <w:lang w:eastAsia="zh-CN"/>
        </w:rPr>
        <w:t xml:space="preserve"> Air test methodologies and performance requirements, vivo</w:t>
      </w:r>
    </w:p>
    <w:p w14:paraId="6D07586F" w14:textId="311F9320" w:rsidR="009F7B4B" w:rsidRDefault="009F7B4B" w:rsidP="00D6644D">
      <w:pPr>
        <w:pStyle w:val="aff7"/>
        <w:numPr>
          <w:ilvl w:val="0"/>
          <w:numId w:val="19"/>
        </w:numPr>
        <w:snapToGrid w:val="0"/>
        <w:ind w:leftChars="0"/>
        <w:rPr>
          <w:rFonts w:ascii="Arial" w:eastAsiaTheme="minorEastAsia" w:hAnsi="Arial" w:cs="Arial"/>
          <w:lang w:eastAsia="zh-CN"/>
        </w:rPr>
      </w:pPr>
      <w:r w:rsidRPr="009F7B4B">
        <w:rPr>
          <w:rFonts w:ascii="Arial" w:eastAsiaTheme="minorEastAsia" w:hAnsi="Arial" w:cs="Arial"/>
          <w:lang w:eastAsia="zh-CN"/>
        </w:rPr>
        <w:t>R4-2011233</w:t>
      </w:r>
      <w:r>
        <w:rPr>
          <w:rFonts w:ascii="Arial" w:eastAsiaTheme="minorEastAsia" w:hAnsi="Arial" w:cs="Arial"/>
          <w:lang w:eastAsia="zh-CN"/>
        </w:rPr>
        <w:t xml:space="preserve">, </w:t>
      </w:r>
      <w:r w:rsidRPr="009F7B4B">
        <w:rPr>
          <w:rFonts w:ascii="Arial" w:eastAsiaTheme="minorEastAsia" w:hAnsi="Arial" w:cs="Arial"/>
          <w:lang w:eastAsia="zh-CN"/>
        </w:rPr>
        <w:t>Views on NR MIMO OTA WI</w:t>
      </w:r>
      <w:r>
        <w:rPr>
          <w:rFonts w:ascii="Arial" w:eastAsiaTheme="minorEastAsia" w:hAnsi="Arial" w:cs="Arial"/>
          <w:lang w:eastAsia="zh-CN"/>
        </w:rPr>
        <w:t>, vivo,</w:t>
      </w:r>
      <w:r w:rsidR="00D407B4">
        <w:rPr>
          <w:rFonts w:ascii="Arial" w:eastAsiaTheme="minorEastAsia" w:hAnsi="Arial" w:cs="Arial"/>
          <w:lang w:eastAsia="zh-CN"/>
        </w:rPr>
        <w:t xml:space="preserve"> </w:t>
      </w:r>
      <w:r>
        <w:rPr>
          <w:rFonts w:ascii="Arial" w:eastAsiaTheme="minorEastAsia" w:hAnsi="Arial" w:cs="Arial"/>
          <w:lang w:eastAsia="zh-CN"/>
        </w:rPr>
        <w:t>CAICT</w:t>
      </w:r>
    </w:p>
    <w:p w14:paraId="494E065C" w14:textId="07EAF5E7" w:rsidR="009F7B4B" w:rsidRDefault="009F7B4B" w:rsidP="00D6644D">
      <w:pPr>
        <w:pStyle w:val="aff7"/>
        <w:numPr>
          <w:ilvl w:val="0"/>
          <w:numId w:val="19"/>
        </w:numPr>
        <w:snapToGrid w:val="0"/>
        <w:ind w:leftChars="0"/>
        <w:rPr>
          <w:rFonts w:ascii="Arial" w:eastAsiaTheme="minorEastAsia" w:hAnsi="Arial" w:cs="Arial"/>
          <w:lang w:eastAsia="zh-CN"/>
        </w:rPr>
      </w:pPr>
      <w:r w:rsidRPr="009F7B4B">
        <w:rPr>
          <w:rFonts w:ascii="Arial" w:eastAsiaTheme="minorEastAsia" w:hAnsi="Arial" w:cs="Arial"/>
          <w:lang w:eastAsia="zh-CN"/>
        </w:rPr>
        <w:t>R4-2011234</w:t>
      </w:r>
      <w:r>
        <w:rPr>
          <w:rFonts w:ascii="Arial" w:eastAsiaTheme="minorEastAsia" w:hAnsi="Arial" w:cs="Arial"/>
          <w:lang w:eastAsia="zh-CN"/>
        </w:rPr>
        <w:t xml:space="preserve">, </w:t>
      </w:r>
      <w:r w:rsidRPr="009F7B4B">
        <w:rPr>
          <w:rFonts w:ascii="Arial" w:eastAsiaTheme="minorEastAsia" w:hAnsi="Arial" w:cs="Arial"/>
          <w:lang w:eastAsia="zh-CN"/>
        </w:rPr>
        <w:t>3GPP TS 38.1xy v0.0.1 skeleton</w:t>
      </w:r>
      <w:r>
        <w:rPr>
          <w:rFonts w:ascii="Arial" w:eastAsiaTheme="minorEastAsia" w:hAnsi="Arial" w:cs="Arial"/>
          <w:lang w:eastAsia="zh-CN"/>
        </w:rPr>
        <w:t>, vivo, CAICT</w:t>
      </w:r>
    </w:p>
    <w:p w14:paraId="11919DCF" w14:textId="5D29E701" w:rsidR="009F7B4B" w:rsidRDefault="009F7B4B" w:rsidP="00D6644D">
      <w:pPr>
        <w:pStyle w:val="aff7"/>
        <w:numPr>
          <w:ilvl w:val="0"/>
          <w:numId w:val="19"/>
        </w:numPr>
        <w:snapToGrid w:val="0"/>
        <w:ind w:leftChars="0"/>
        <w:rPr>
          <w:rFonts w:ascii="Arial" w:eastAsiaTheme="minorEastAsia" w:hAnsi="Arial" w:cs="Arial"/>
          <w:lang w:eastAsia="zh-CN"/>
        </w:rPr>
      </w:pPr>
      <w:r w:rsidRPr="009F7B4B">
        <w:rPr>
          <w:rFonts w:ascii="Arial" w:eastAsiaTheme="minorEastAsia" w:hAnsi="Arial" w:cs="Arial"/>
          <w:lang w:eastAsia="zh-CN"/>
        </w:rPr>
        <w:t>R4-2012709</w:t>
      </w:r>
      <w:r>
        <w:rPr>
          <w:rFonts w:ascii="Arial" w:eastAsiaTheme="minorEastAsia" w:hAnsi="Arial" w:cs="Arial"/>
          <w:lang w:eastAsia="zh-CN"/>
        </w:rPr>
        <w:t xml:space="preserve">, </w:t>
      </w:r>
      <w:r w:rsidRPr="009F7B4B">
        <w:rPr>
          <w:rFonts w:ascii="Arial" w:eastAsiaTheme="minorEastAsia" w:hAnsi="Arial" w:cs="Arial"/>
          <w:lang w:eastAsia="zh-CN"/>
        </w:rPr>
        <w:t>3GPP TS 38.151 v0.0.1 skeleton</w:t>
      </w:r>
      <w:r>
        <w:rPr>
          <w:rFonts w:ascii="Arial" w:eastAsiaTheme="minorEastAsia" w:hAnsi="Arial" w:cs="Arial"/>
          <w:lang w:eastAsia="zh-CN"/>
        </w:rPr>
        <w:t>, vivo, CAICT</w:t>
      </w:r>
    </w:p>
    <w:p w14:paraId="2B8FF671" w14:textId="1F179E24" w:rsidR="009F7B4B" w:rsidRDefault="00E96650" w:rsidP="00D6644D">
      <w:pPr>
        <w:pStyle w:val="aff7"/>
        <w:numPr>
          <w:ilvl w:val="0"/>
          <w:numId w:val="19"/>
        </w:numPr>
        <w:snapToGrid w:val="0"/>
        <w:ind w:leftChars="0"/>
        <w:rPr>
          <w:rFonts w:ascii="Arial" w:eastAsiaTheme="minorEastAsia" w:hAnsi="Arial" w:cs="Arial"/>
          <w:lang w:eastAsia="zh-CN"/>
        </w:rPr>
      </w:pPr>
      <w:r w:rsidRPr="00E96650">
        <w:rPr>
          <w:rFonts w:ascii="Arial" w:eastAsiaTheme="minorEastAsia" w:hAnsi="Arial" w:cs="Arial"/>
          <w:lang w:eastAsia="zh-CN"/>
        </w:rPr>
        <w:t>R4-2010775</w:t>
      </w:r>
      <w:r>
        <w:rPr>
          <w:rFonts w:ascii="Arial" w:eastAsiaTheme="minorEastAsia" w:hAnsi="Arial" w:cs="Arial"/>
          <w:lang w:eastAsia="zh-CN"/>
        </w:rPr>
        <w:t xml:space="preserve">, </w:t>
      </w:r>
      <w:r w:rsidRPr="00E96650">
        <w:rPr>
          <w:rFonts w:ascii="Arial" w:eastAsiaTheme="minorEastAsia" w:hAnsi="Arial" w:cs="Arial"/>
          <w:lang w:eastAsia="zh-CN"/>
        </w:rPr>
        <w:t>FR2 MIMO OTA performance metrics</w:t>
      </w:r>
      <w:r>
        <w:rPr>
          <w:rFonts w:ascii="Arial" w:eastAsiaTheme="minorEastAsia" w:hAnsi="Arial" w:cs="Arial"/>
          <w:lang w:eastAsia="zh-CN"/>
        </w:rPr>
        <w:t>, OPPO</w:t>
      </w:r>
    </w:p>
    <w:p w14:paraId="681A7E2D" w14:textId="204E5618" w:rsidR="00E96650" w:rsidRDefault="00E96650" w:rsidP="00D6644D">
      <w:pPr>
        <w:pStyle w:val="aff7"/>
        <w:numPr>
          <w:ilvl w:val="0"/>
          <w:numId w:val="19"/>
        </w:numPr>
        <w:snapToGrid w:val="0"/>
        <w:ind w:leftChars="0"/>
        <w:rPr>
          <w:rFonts w:ascii="Arial" w:eastAsiaTheme="minorEastAsia" w:hAnsi="Arial" w:cs="Arial"/>
          <w:lang w:eastAsia="zh-CN"/>
        </w:rPr>
      </w:pPr>
      <w:r w:rsidRPr="00E96650">
        <w:rPr>
          <w:rFonts w:ascii="Arial" w:eastAsiaTheme="minorEastAsia" w:hAnsi="Arial" w:cs="Arial"/>
          <w:lang w:eastAsia="zh-CN"/>
        </w:rPr>
        <w:t>R4-2011335</w:t>
      </w:r>
      <w:r w:rsidR="00C633E3">
        <w:rPr>
          <w:rFonts w:ascii="Arial" w:eastAsiaTheme="minorEastAsia" w:hAnsi="Arial" w:cs="Arial"/>
          <w:lang w:eastAsia="zh-CN"/>
        </w:rPr>
        <w:t xml:space="preserve">, </w:t>
      </w:r>
      <w:r w:rsidR="00C633E3" w:rsidRPr="00E96650">
        <w:rPr>
          <w:rFonts w:ascii="Arial" w:eastAsiaTheme="minorEastAsia" w:hAnsi="Arial" w:cs="Arial"/>
          <w:lang w:eastAsia="zh-CN"/>
        </w:rPr>
        <w:t>Considerations</w:t>
      </w:r>
      <w:r w:rsidRPr="00E96650">
        <w:rPr>
          <w:rFonts w:ascii="Arial" w:eastAsiaTheme="minorEastAsia" w:hAnsi="Arial" w:cs="Arial"/>
          <w:lang w:eastAsia="zh-CN"/>
        </w:rPr>
        <w:t xml:space="preserve"> on performance </w:t>
      </w:r>
      <w:r w:rsidR="00C633E3" w:rsidRPr="00E96650">
        <w:rPr>
          <w:rFonts w:ascii="Arial" w:eastAsiaTheme="minorEastAsia" w:hAnsi="Arial" w:cs="Arial"/>
          <w:lang w:eastAsia="zh-CN"/>
        </w:rPr>
        <w:t>requirements</w:t>
      </w:r>
      <w:r w:rsidRPr="00E96650">
        <w:rPr>
          <w:rFonts w:ascii="Arial" w:eastAsiaTheme="minorEastAsia" w:hAnsi="Arial" w:cs="Arial"/>
          <w:lang w:eastAsia="zh-CN"/>
        </w:rPr>
        <w:t xml:space="preserve"> for FR2 MIMO OTA</w:t>
      </w:r>
      <w:r w:rsidR="00C633E3">
        <w:rPr>
          <w:rFonts w:ascii="Arial" w:eastAsiaTheme="minorEastAsia" w:hAnsi="Arial" w:cs="Arial"/>
          <w:lang w:eastAsia="zh-CN"/>
        </w:rPr>
        <w:t xml:space="preserve">, </w:t>
      </w:r>
      <w:r w:rsidR="00C633E3" w:rsidRPr="00C633E3">
        <w:rPr>
          <w:rFonts w:ascii="Arial" w:eastAsiaTheme="minorEastAsia" w:hAnsi="Arial" w:cs="Arial"/>
          <w:lang w:eastAsia="zh-CN"/>
        </w:rPr>
        <w:t>Qualcomm Incorporated</w:t>
      </w:r>
    </w:p>
    <w:p w14:paraId="56D676D1" w14:textId="59C49EB8" w:rsidR="00C633E3" w:rsidRDefault="00C633E3" w:rsidP="00D6644D">
      <w:pPr>
        <w:pStyle w:val="aff7"/>
        <w:numPr>
          <w:ilvl w:val="0"/>
          <w:numId w:val="19"/>
        </w:numPr>
        <w:snapToGrid w:val="0"/>
        <w:ind w:leftChars="0"/>
        <w:rPr>
          <w:rFonts w:ascii="Arial" w:eastAsiaTheme="minorEastAsia" w:hAnsi="Arial" w:cs="Arial"/>
          <w:lang w:eastAsia="zh-CN"/>
        </w:rPr>
      </w:pPr>
      <w:r w:rsidRPr="00C633E3">
        <w:rPr>
          <w:rFonts w:ascii="Arial" w:eastAsiaTheme="minorEastAsia" w:hAnsi="Arial" w:cs="Arial"/>
          <w:lang w:eastAsia="zh-CN"/>
        </w:rPr>
        <w:t>R4-2010833</w:t>
      </w:r>
      <w:r>
        <w:rPr>
          <w:rFonts w:ascii="Arial" w:eastAsiaTheme="minorEastAsia" w:hAnsi="Arial" w:cs="Arial"/>
          <w:lang w:eastAsia="zh-CN"/>
        </w:rPr>
        <w:t xml:space="preserve">, </w:t>
      </w:r>
      <w:r w:rsidRPr="00C633E3">
        <w:rPr>
          <w:rFonts w:ascii="Arial" w:eastAsiaTheme="minorEastAsia" w:hAnsi="Arial" w:cs="Arial"/>
          <w:lang w:eastAsia="zh-CN"/>
        </w:rPr>
        <w:t>MIMO OTA test methodology for the verification of multi-antenna reception performance of NR Ues</w:t>
      </w:r>
      <w:r>
        <w:rPr>
          <w:rFonts w:ascii="Arial" w:eastAsiaTheme="minorEastAsia" w:hAnsi="Arial" w:cs="Arial"/>
          <w:lang w:eastAsia="zh-CN"/>
        </w:rPr>
        <w:t xml:space="preserve">, </w:t>
      </w:r>
      <w:r w:rsidRPr="00C633E3">
        <w:rPr>
          <w:rFonts w:ascii="Arial" w:eastAsiaTheme="minorEastAsia" w:hAnsi="Arial" w:cs="Arial"/>
          <w:lang w:eastAsia="zh-CN"/>
        </w:rPr>
        <w:t>Huawei,</w:t>
      </w:r>
      <w:r w:rsidR="00D407B4">
        <w:rPr>
          <w:rFonts w:ascii="Arial" w:eastAsiaTheme="minorEastAsia" w:hAnsi="Arial" w:cs="Arial"/>
          <w:lang w:eastAsia="zh-CN"/>
        </w:rPr>
        <w:t xml:space="preserve"> </w:t>
      </w:r>
      <w:r w:rsidRPr="00C633E3">
        <w:rPr>
          <w:rFonts w:ascii="Arial" w:eastAsiaTheme="minorEastAsia" w:hAnsi="Arial" w:cs="Arial"/>
          <w:lang w:eastAsia="zh-CN"/>
        </w:rPr>
        <w:t>Hisilicon</w:t>
      </w:r>
    </w:p>
    <w:p w14:paraId="3FACC1CE" w14:textId="7FC1260D" w:rsidR="00C633E3" w:rsidRDefault="00C633E3" w:rsidP="00D6644D">
      <w:pPr>
        <w:pStyle w:val="aff7"/>
        <w:numPr>
          <w:ilvl w:val="0"/>
          <w:numId w:val="19"/>
        </w:numPr>
        <w:snapToGrid w:val="0"/>
        <w:ind w:leftChars="0"/>
        <w:rPr>
          <w:rFonts w:ascii="Arial" w:eastAsiaTheme="minorEastAsia" w:hAnsi="Arial" w:cs="Arial"/>
          <w:lang w:eastAsia="zh-CN"/>
        </w:rPr>
      </w:pPr>
      <w:r w:rsidRPr="00C633E3">
        <w:rPr>
          <w:rFonts w:ascii="Arial" w:eastAsiaTheme="minorEastAsia" w:hAnsi="Arial" w:cs="Arial"/>
          <w:lang w:eastAsia="zh-CN"/>
        </w:rPr>
        <w:t>R4-2011216</w:t>
      </w:r>
      <w:r>
        <w:rPr>
          <w:rFonts w:ascii="Arial" w:eastAsiaTheme="minorEastAsia" w:hAnsi="Arial" w:cs="Arial"/>
          <w:lang w:eastAsia="zh-CN"/>
        </w:rPr>
        <w:t xml:space="preserve">, </w:t>
      </w:r>
      <w:r w:rsidRPr="00C633E3">
        <w:rPr>
          <w:rFonts w:ascii="Arial" w:eastAsiaTheme="minorEastAsia" w:hAnsi="Arial" w:cs="Arial"/>
          <w:lang w:eastAsia="zh-CN"/>
        </w:rPr>
        <w:t>On FR2 NR MIMO OTA Testing Methodology</w:t>
      </w:r>
      <w:r>
        <w:rPr>
          <w:rFonts w:ascii="Arial" w:eastAsiaTheme="minorEastAsia" w:hAnsi="Arial" w:cs="Arial"/>
          <w:lang w:eastAsia="zh-CN"/>
        </w:rPr>
        <w:t xml:space="preserve">, </w:t>
      </w:r>
      <w:r w:rsidRPr="00C633E3">
        <w:rPr>
          <w:rFonts w:ascii="Arial" w:eastAsiaTheme="minorEastAsia" w:hAnsi="Arial" w:cs="Arial"/>
          <w:lang w:eastAsia="zh-CN"/>
        </w:rPr>
        <w:t>Keysight Technologies UK Ltd</w:t>
      </w:r>
    </w:p>
    <w:p w14:paraId="2FDDB949" w14:textId="43612D09" w:rsidR="00524DD4" w:rsidRDefault="00524DD4" w:rsidP="00D6644D">
      <w:pPr>
        <w:pStyle w:val="aff7"/>
        <w:numPr>
          <w:ilvl w:val="0"/>
          <w:numId w:val="19"/>
        </w:numPr>
        <w:snapToGrid w:val="0"/>
        <w:ind w:leftChars="0"/>
        <w:rPr>
          <w:rFonts w:ascii="Arial" w:eastAsiaTheme="minorEastAsia" w:hAnsi="Arial" w:cs="Arial"/>
          <w:lang w:eastAsia="zh-CN"/>
        </w:rPr>
      </w:pPr>
      <w:r w:rsidRPr="00524DD4">
        <w:rPr>
          <w:rFonts w:ascii="Arial" w:eastAsiaTheme="minorEastAsia" w:hAnsi="Arial" w:cs="Arial"/>
          <w:lang w:eastAsia="zh-CN"/>
        </w:rPr>
        <w:t>R4-2010201</w:t>
      </w:r>
      <w:r>
        <w:rPr>
          <w:rFonts w:ascii="Arial" w:eastAsiaTheme="minorEastAsia" w:hAnsi="Arial" w:cs="Arial"/>
          <w:lang w:eastAsia="zh-CN"/>
        </w:rPr>
        <w:t xml:space="preserve">, </w:t>
      </w:r>
      <w:r w:rsidRPr="00524DD4">
        <w:rPr>
          <w:rFonts w:ascii="Arial" w:eastAsiaTheme="minorEastAsia" w:hAnsi="Arial" w:cs="Arial"/>
          <w:lang w:eastAsia="zh-CN"/>
        </w:rPr>
        <w:t>Performance metric for FR2 MIMO OTA</w:t>
      </w:r>
      <w:r>
        <w:rPr>
          <w:rFonts w:ascii="Arial" w:eastAsiaTheme="minorEastAsia" w:hAnsi="Arial" w:cs="Arial"/>
          <w:lang w:eastAsia="zh-CN"/>
        </w:rPr>
        <w:t>, Samsung</w:t>
      </w:r>
    </w:p>
    <w:p w14:paraId="02097988" w14:textId="2C5F06E8" w:rsidR="00524DD4" w:rsidRDefault="00524DD4" w:rsidP="00D6644D">
      <w:pPr>
        <w:pStyle w:val="aff7"/>
        <w:numPr>
          <w:ilvl w:val="0"/>
          <w:numId w:val="19"/>
        </w:numPr>
        <w:snapToGrid w:val="0"/>
        <w:ind w:leftChars="0"/>
        <w:rPr>
          <w:rFonts w:ascii="Arial" w:eastAsiaTheme="minorEastAsia" w:hAnsi="Arial" w:cs="Arial"/>
          <w:lang w:eastAsia="zh-CN"/>
        </w:rPr>
      </w:pPr>
      <w:r w:rsidRPr="00524DD4">
        <w:rPr>
          <w:rFonts w:ascii="Arial" w:eastAsiaTheme="minorEastAsia" w:hAnsi="Arial" w:cs="Arial"/>
          <w:lang w:eastAsia="zh-CN"/>
        </w:rPr>
        <w:t>R4-2010774</w:t>
      </w:r>
      <w:r>
        <w:rPr>
          <w:rFonts w:ascii="Arial" w:eastAsiaTheme="minorEastAsia" w:hAnsi="Arial" w:cs="Arial"/>
          <w:lang w:eastAsia="zh-CN"/>
        </w:rPr>
        <w:t xml:space="preserve">, </w:t>
      </w:r>
      <w:r w:rsidRPr="00524DD4">
        <w:rPr>
          <w:rFonts w:ascii="Arial" w:eastAsiaTheme="minorEastAsia" w:hAnsi="Arial" w:cs="Arial"/>
          <w:lang w:eastAsia="zh-CN"/>
        </w:rPr>
        <w:t>3D-MPAC implementation of measurement probe and positioner</w:t>
      </w:r>
      <w:r>
        <w:rPr>
          <w:rFonts w:ascii="Arial" w:eastAsiaTheme="minorEastAsia" w:hAnsi="Arial" w:cs="Arial"/>
          <w:lang w:eastAsia="zh-CN"/>
        </w:rPr>
        <w:t>, OPPO</w:t>
      </w:r>
    </w:p>
    <w:p w14:paraId="5498AF32" w14:textId="1EE39890" w:rsidR="00524DD4" w:rsidRDefault="00524DD4" w:rsidP="00D6644D">
      <w:pPr>
        <w:pStyle w:val="aff7"/>
        <w:numPr>
          <w:ilvl w:val="0"/>
          <w:numId w:val="19"/>
        </w:numPr>
        <w:snapToGrid w:val="0"/>
        <w:ind w:leftChars="0"/>
        <w:rPr>
          <w:rFonts w:ascii="Arial" w:eastAsiaTheme="minorEastAsia" w:hAnsi="Arial" w:cs="Arial"/>
          <w:lang w:eastAsia="zh-CN"/>
        </w:rPr>
      </w:pPr>
      <w:r w:rsidRPr="00524DD4">
        <w:rPr>
          <w:rFonts w:ascii="Arial" w:eastAsiaTheme="minorEastAsia" w:hAnsi="Arial" w:cs="Arial"/>
          <w:lang w:eastAsia="zh-CN"/>
        </w:rPr>
        <w:t>R4-2010776</w:t>
      </w:r>
      <w:r>
        <w:rPr>
          <w:rFonts w:ascii="Arial" w:eastAsiaTheme="minorEastAsia" w:hAnsi="Arial" w:cs="Arial"/>
          <w:lang w:eastAsia="zh-CN"/>
        </w:rPr>
        <w:t xml:space="preserve">, </w:t>
      </w:r>
      <w:r w:rsidRPr="00524DD4">
        <w:rPr>
          <w:rFonts w:ascii="Arial" w:eastAsiaTheme="minorEastAsia" w:hAnsi="Arial" w:cs="Arial"/>
          <w:lang w:eastAsia="zh-CN"/>
        </w:rPr>
        <w:t>Uncertainty or deviation caused by the difference of the channel model</w:t>
      </w:r>
      <w:r>
        <w:rPr>
          <w:rFonts w:ascii="Arial" w:eastAsiaTheme="minorEastAsia" w:hAnsi="Arial" w:cs="Arial"/>
          <w:lang w:eastAsia="zh-CN"/>
        </w:rPr>
        <w:t>, OPPO</w:t>
      </w:r>
    </w:p>
    <w:p w14:paraId="1C6088B5" w14:textId="151ACE56" w:rsidR="00524DD4" w:rsidRDefault="00524DD4" w:rsidP="00D6644D">
      <w:pPr>
        <w:pStyle w:val="aff7"/>
        <w:numPr>
          <w:ilvl w:val="0"/>
          <w:numId w:val="19"/>
        </w:numPr>
        <w:snapToGrid w:val="0"/>
        <w:ind w:leftChars="0"/>
        <w:rPr>
          <w:rFonts w:ascii="Arial" w:eastAsiaTheme="minorEastAsia" w:hAnsi="Arial" w:cs="Arial"/>
          <w:lang w:eastAsia="zh-CN"/>
        </w:rPr>
      </w:pPr>
      <w:r w:rsidRPr="00524DD4">
        <w:rPr>
          <w:rFonts w:ascii="Arial" w:eastAsiaTheme="minorEastAsia" w:hAnsi="Arial" w:cs="Arial"/>
          <w:lang w:eastAsia="zh-CN"/>
        </w:rPr>
        <w:t>R4-2011202</w:t>
      </w:r>
      <w:r>
        <w:rPr>
          <w:rFonts w:ascii="Arial" w:eastAsiaTheme="minorEastAsia" w:hAnsi="Arial" w:cs="Arial"/>
          <w:lang w:eastAsia="zh-CN"/>
        </w:rPr>
        <w:t xml:space="preserve">, </w:t>
      </w:r>
      <w:r w:rsidRPr="00524DD4">
        <w:rPr>
          <w:rFonts w:ascii="Arial" w:eastAsiaTheme="minorEastAsia" w:hAnsi="Arial" w:cs="Arial"/>
          <w:lang w:eastAsia="zh-CN"/>
        </w:rPr>
        <w:t>Time domain techniques for FR1 Spatial Correlation validation</w:t>
      </w:r>
      <w:r>
        <w:rPr>
          <w:rFonts w:ascii="Arial" w:eastAsiaTheme="minorEastAsia" w:hAnsi="Arial" w:cs="Arial"/>
          <w:lang w:eastAsia="zh-CN"/>
        </w:rPr>
        <w:t xml:space="preserve">, </w:t>
      </w:r>
      <w:r w:rsidRPr="00524DD4">
        <w:rPr>
          <w:rFonts w:ascii="Arial" w:eastAsiaTheme="minorEastAsia" w:hAnsi="Arial" w:cs="Arial"/>
          <w:lang w:eastAsia="zh-CN"/>
        </w:rPr>
        <w:t>Spirent Communications</w:t>
      </w:r>
    </w:p>
    <w:p w14:paraId="63A443C5" w14:textId="73A5E7BF" w:rsidR="00524DD4" w:rsidRPr="00524DD4" w:rsidRDefault="00524DD4" w:rsidP="00524DD4">
      <w:pPr>
        <w:pStyle w:val="aff7"/>
        <w:numPr>
          <w:ilvl w:val="0"/>
          <w:numId w:val="19"/>
        </w:numPr>
        <w:snapToGrid w:val="0"/>
        <w:ind w:leftChars="0"/>
        <w:rPr>
          <w:rFonts w:ascii="Arial" w:eastAsiaTheme="minorEastAsia" w:hAnsi="Arial" w:cs="Arial"/>
          <w:lang w:eastAsia="zh-CN"/>
        </w:rPr>
      </w:pPr>
      <w:r w:rsidRPr="00524DD4">
        <w:rPr>
          <w:rFonts w:ascii="Arial" w:eastAsiaTheme="minorEastAsia" w:hAnsi="Arial" w:cs="Arial"/>
          <w:lang w:eastAsia="zh-CN"/>
        </w:rPr>
        <w:t>R4-2012711</w:t>
      </w:r>
      <w:r>
        <w:rPr>
          <w:rFonts w:ascii="Arial" w:eastAsiaTheme="minorEastAsia" w:hAnsi="Arial" w:cs="Arial"/>
          <w:lang w:eastAsia="zh-CN"/>
        </w:rPr>
        <w:t xml:space="preserve">, </w:t>
      </w:r>
      <w:r w:rsidRPr="00524DD4">
        <w:rPr>
          <w:rFonts w:ascii="Arial" w:eastAsiaTheme="minorEastAsia" w:hAnsi="Arial" w:cs="Arial"/>
          <w:lang w:eastAsia="zh-CN"/>
        </w:rPr>
        <w:t>Time domain techniques for FR1 Spatial Correlation validation, Spirent Communications</w:t>
      </w:r>
    </w:p>
    <w:p w14:paraId="765C5120" w14:textId="77777777" w:rsidR="00B85A22" w:rsidRPr="00E96650" w:rsidRDefault="00B85A22" w:rsidP="003E3A1A">
      <w:pPr>
        <w:overflowPunct/>
        <w:autoSpaceDE/>
        <w:autoSpaceDN/>
        <w:snapToGrid w:val="0"/>
        <w:spacing w:after="0"/>
        <w:textAlignment w:val="auto"/>
        <w:rPr>
          <w:rFonts w:ascii="Arial" w:eastAsiaTheme="minorEastAsia" w:hAnsi="Arial" w:cs="Arial"/>
          <w:lang w:val="en-US" w:eastAsia="zh-CN"/>
        </w:rPr>
      </w:pPr>
    </w:p>
    <w:p w14:paraId="69AFF1F5"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DE22C6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8CD600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9EAB242"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4BC55828"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D3C9A0"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3EAE9D3"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619104E"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A935334"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0EBEE0D"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6181B7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5E1E37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5E1408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D762A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94F22C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BF7267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38B266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C4C22D7"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FE1768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78C425A"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ADA4A77"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36793E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7A26C4C"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D2175D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7B308A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A5FF46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E30691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23D58D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6874D0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FA32CEE"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FF9E6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66D67A9"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E2E6A60"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900FC2" w14:textId="77777777" w:rsidR="005210CB" w:rsidRDefault="005210CB">
      <w:r>
        <w:separator/>
      </w:r>
    </w:p>
  </w:endnote>
  <w:endnote w:type="continuationSeparator" w:id="0">
    <w:p w14:paraId="4D5FB10F" w14:textId="77777777" w:rsidR="005210CB" w:rsidRDefault="00521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notTrueType/>
    <w:pitch w:val="fixed"/>
    <w:sig w:usb0="00000001"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D56C1" w14:textId="77777777" w:rsidR="009350B5" w:rsidRDefault="009350B5">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AEA59A" w14:textId="77777777" w:rsidR="005210CB" w:rsidRDefault="005210CB">
      <w:r>
        <w:separator/>
      </w:r>
    </w:p>
  </w:footnote>
  <w:footnote w:type="continuationSeparator" w:id="0">
    <w:p w14:paraId="09763546" w14:textId="77777777" w:rsidR="005210CB" w:rsidRDefault="005210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D1E2E1B"/>
    <w:multiLevelType w:val="hybridMultilevel"/>
    <w:tmpl w:val="E24CFCC0"/>
    <w:lvl w:ilvl="0" w:tplc="17C8AD62">
      <w:start w:val="269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 w15:restartNumberingAfterBreak="0">
    <w:nsid w:val="1DB148D8"/>
    <w:multiLevelType w:val="hybridMultilevel"/>
    <w:tmpl w:val="B450DFAC"/>
    <w:lvl w:ilvl="0" w:tplc="19D418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4D3792F"/>
    <w:multiLevelType w:val="hybridMultilevel"/>
    <w:tmpl w:val="B34A8D38"/>
    <w:lvl w:ilvl="0" w:tplc="04190003">
      <w:start w:val="1"/>
      <w:numFmt w:val="bullet"/>
      <w:lvlText w:val="o"/>
      <w:lvlJc w:val="left"/>
      <w:pPr>
        <w:ind w:left="564" w:hanging="564"/>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C7BDA"/>
    <w:multiLevelType w:val="hybridMultilevel"/>
    <w:tmpl w:val="64DEFB3E"/>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8E1F0C"/>
    <w:multiLevelType w:val="hybridMultilevel"/>
    <w:tmpl w:val="F6EA17A8"/>
    <w:lvl w:ilvl="0" w:tplc="FA02B7F0">
      <w:start w:val="2"/>
      <w:numFmt w:val="bullet"/>
      <w:lvlText w:val=""/>
      <w:lvlJc w:val="left"/>
      <w:pPr>
        <w:ind w:left="564" w:hanging="564"/>
      </w:pPr>
      <w:rPr>
        <w:rFonts w:ascii="Wingdings" w:eastAsia="Yu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BF676E"/>
    <w:multiLevelType w:val="hybridMultilevel"/>
    <w:tmpl w:val="AF50FB5E"/>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6817B13"/>
    <w:multiLevelType w:val="hybridMultilevel"/>
    <w:tmpl w:val="C854CF6C"/>
    <w:lvl w:ilvl="0" w:tplc="C23C2BA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2E97BAF"/>
    <w:multiLevelType w:val="hybridMultilevel"/>
    <w:tmpl w:val="043A624C"/>
    <w:lvl w:ilvl="0" w:tplc="C23C2BA4">
      <w:numFmt w:val="bullet"/>
      <w:lvlText w:val="•"/>
      <w:lvlJc w:val="left"/>
      <w:pPr>
        <w:ind w:left="1781" w:hanging="420"/>
      </w:pPr>
      <w:rPr>
        <w:rFonts w:ascii="Times New Roman" w:eastAsia="Times New Roman" w:hAnsi="Times New Roman" w:cs="Times New Roman" w:hint="default"/>
      </w:rPr>
    </w:lvl>
    <w:lvl w:ilvl="1" w:tplc="04090003" w:tentative="1">
      <w:start w:val="1"/>
      <w:numFmt w:val="bullet"/>
      <w:lvlText w:val=""/>
      <w:lvlJc w:val="left"/>
      <w:pPr>
        <w:ind w:left="2201" w:hanging="420"/>
      </w:pPr>
      <w:rPr>
        <w:rFonts w:ascii="Wingdings" w:hAnsi="Wingdings" w:hint="default"/>
      </w:rPr>
    </w:lvl>
    <w:lvl w:ilvl="2" w:tplc="04090005" w:tentative="1">
      <w:start w:val="1"/>
      <w:numFmt w:val="bullet"/>
      <w:lvlText w:val=""/>
      <w:lvlJc w:val="left"/>
      <w:pPr>
        <w:ind w:left="2621" w:hanging="420"/>
      </w:pPr>
      <w:rPr>
        <w:rFonts w:ascii="Wingdings" w:hAnsi="Wingdings" w:hint="default"/>
      </w:rPr>
    </w:lvl>
    <w:lvl w:ilvl="3" w:tplc="04090001" w:tentative="1">
      <w:start w:val="1"/>
      <w:numFmt w:val="bullet"/>
      <w:lvlText w:val=""/>
      <w:lvlJc w:val="left"/>
      <w:pPr>
        <w:ind w:left="3041" w:hanging="420"/>
      </w:pPr>
      <w:rPr>
        <w:rFonts w:ascii="Wingdings" w:hAnsi="Wingdings" w:hint="default"/>
      </w:rPr>
    </w:lvl>
    <w:lvl w:ilvl="4" w:tplc="04090003" w:tentative="1">
      <w:start w:val="1"/>
      <w:numFmt w:val="bullet"/>
      <w:lvlText w:val=""/>
      <w:lvlJc w:val="left"/>
      <w:pPr>
        <w:ind w:left="3461" w:hanging="420"/>
      </w:pPr>
      <w:rPr>
        <w:rFonts w:ascii="Wingdings" w:hAnsi="Wingdings" w:hint="default"/>
      </w:rPr>
    </w:lvl>
    <w:lvl w:ilvl="5" w:tplc="04090005" w:tentative="1">
      <w:start w:val="1"/>
      <w:numFmt w:val="bullet"/>
      <w:lvlText w:val=""/>
      <w:lvlJc w:val="left"/>
      <w:pPr>
        <w:ind w:left="3881" w:hanging="420"/>
      </w:pPr>
      <w:rPr>
        <w:rFonts w:ascii="Wingdings" w:hAnsi="Wingdings" w:hint="default"/>
      </w:rPr>
    </w:lvl>
    <w:lvl w:ilvl="6" w:tplc="04090001" w:tentative="1">
      <w:start w:val="1"/>
      <w:numFmt w:val="bullet"/>
      <w:lvlText w:val=""/>
      <w:lvlJc w:val="left"/>
      <w:pPr>
        <w:ind w:left="4301" w:hanging="420"/>
      </w:pPr>
      <w:rPr>
        <w:rFonts w:ascii="Wingdings" w:hAnsi="Wingdings" w:hint="default"/>
      </w:rPr>
    </w:lvl>
    <w:lvl w:ilvl="7" w:tplc="04090003" w:tentative="1">
      <w:start w:val="1"/>
      <w:numFmt w:val="bullet"/>
      <w:lvlText w:val=""/>
      <w:lvlJc w:val="left"/>
      <w:pPr>
        <w:ind w:left="4721" w:hanging="420"/>
      </w:pPr>
      <w:rPr>
        <w:rFonts w:ascii="Wingdings" w:hAnsi="Wingdings" w:hint="default"/>
      </w:rPr>
    </w:lvl>
    <w:lvl w:ilvl="8" w:tplc="04090005" w:tentative="1">
      <w:start w:val="1"/>
      <w:numFmt w:val="bullet"/>
      <w:lvlText w:val=""/>
      <w:lvlJc w:val="left"/>
      <w:pPr>
        <w:ind w:left="5141" w:hanging="42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8F00F7"/>
    <w:multiLevelType w:val="hybridMultilevel"/>
    <w:tmpl w:val="876833C4"/>
    <w:lvl w:ilvl="0" w:tplc="ACFCAD7C">
      <w:start w:val="1"/>
      <w:numFmt w:val="bullet"/>
      <w:lvlText w:val="•"/>
      <w:lvlJc w:val="left"/>
      <w:pPr>
        <w:ind w:left="564" w:hanging="564"/>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23"/>
  </w:num>
  <w:num w:numId="4">
    <w:abstractNumId w:val="21"/>
  </w:num>
  <w:num w:numId="5">
    <w:abstractNumId w:val="12"/>
  </w:num>
  <w:num w:numId="6">
    <w:abstractNumId w:val="24"/>
  </w:num>
  <w:num w:numId="7">
    <w:abstractNumId w:val="1"/>
  </w:num>
  <w:num w:numId="8">
    <w:abstractNumId w:val="10"/>
  </w:num>
  <w:num w:numId="9">
    <w:abstractNumId w:val="19"/>
  </w:num>
  <w:num w:numId="10">
    <w:abstractNumId w:val="26"/>
  </w:num>
  <w:num w:numId="11">
    <w:abstractNumId w:val="20"/>
  </w:num>
  <w:num w:numId="12">
    <w:abstractNumId w:val="17"/>
  </w:num>
  <w:num w:numId="13">
    <w:abstractNumId w:val="22"/>
  </w:num>
  <w:num w:numId="14">
    <w:abstractNumId w:val="5"/>
  </w:num>
  <w:num w:numId="15">
    <w:abstractNumId w:val="15"/>
  </w:num>
  <w:num w:numId="16">
    <w:abstractNumId w:val="4"/>
  </w:num>
  <w:num w:numId="17">
    <w:abstractNumId w:val="14"/>
  </w:num>
  <w:num w:numId="18">
    <w:abstractNumId w:val="8"/>
  </w:num>
  <w:num w:numId="19">
    <w:abstractNumId w:val="3"/>
  </w:num>
  <w:num w:numId="20">
    <w:abstractNumId w:val="9"/>
  </w:num>
  <w:num w:numId="21">
    <w:abstractNumId w:val="6"/>
  </w:num>
  <w:num w:numId="22">
    <w:abstractNumId w:val="25"/>
  </w:num>
  <w:num w:numId="23">
    <w:abstractNumId w:val="11"/>
  </w:num>
  <w:num w:numId="24">
    <w:abstractNumId w:val="7"/>
  </w:num>
  <w:num w:numId="25">
    <w:abstractNumId w:val="16"/>
  </w:num>
  <w:num w:numId="26">
    <w:abstractNumId w:val="18"/>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1CF6"/>
    <w:rsid w:val="000741C0"/>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4B7F"/>
    <w:rsid w:val="002337CC"/>
    <w:rsid w:val="00243A99"/>
    <w:rsid w:val="00285079"/>
    <w:rsid w:val="00294C1F"/>
    <w:rsid w:val="0029567C"/>
    <w:rsid w:val="002C0B82"/>
    <w:rsid w:val="00301B7A"/>
    <w:rsid w:val="00306D59"/>
    <w:rsid w:val="00313B68"/>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6B6E"/>
    <w:rsid w:val="003D764D"/>
    <w:rsid w:val="003E3A1A"/>
    <w:rsid w:val="003F1B9F"/>
    <w:rsid w:val="003F43E6"/>
    <w:rsid w:val="0040091C"/>
    <w:rsid w:val="00406D7A"/>
    <w:rsid w:val="004258BA"/>
    <w:rsid w:val="004470C5"/>
    <w:rsid w:val="004531C9"/>
    <w:rsid w:val="00457D91"/>
    <w:rsid w:val="00460C31"/>
    <w:rsid w:val="00464E5B"/>
    <w:rsid w:val="0047055A"/>
    <w:rsid w:val="00474450"/>
    <w:rsid w:val="004873E6"/>
    <w:rsid w:val="004A5876"/>
    <w:rsid w:val="004A7720"/>
    <w:rsid w:val="004B15B8"/>
    <w:rsid w:val="004B566C"/>
    <w:rsid w:val="004B7B48"/>
    <w:rsid w:val="004D4AB1"/>
    <w:rsid w:val="004F218A"/>
    <w:rsid w:val="0050334E"/>
    <w:rsid w:val="00505387"/>
    <w:rsid w:val="00512DF7"/>
    <w:rsid w:val="005141E7"/>
    <w:rsid w:val="00517E63"/>
    <w:rsid w:val="005210CB"/>
    <w:rsid w:val="00524DD4"/>
    <w:rsid w:val="00526B0D"/>
    <w:rsid w:val="0055346F"/>
    <w:rsid w:val="005579FF"/>
    <w:rsid w:val="005776DD"/>
    <w:rsid w:val="00582117"/>
    <w:rsid w:val="0058478F"/>
    <w:rsid w:val="00592448"/>
    <w:rsid w:val="00593315"/>
    <w:rsid w:val="005960F8"/>
    <w:rsid w:val="005A13C9"/>
    <w:rsid w:val="005A170D"/>
    <w:rsid w:val="005A6C96"/>
    <w:rsid w:val="005B1621"/>
    <w:rsid w:val="005C0E9C"/>
    <w:rsid w:val="005D0418"/>
    <w:rsid w:val="005E1D58"/>
    <w:rsid w:val="00610E37"/>
    <w:rsid w:val="006207ED"/>
    <w:rsid w:val="00626BC9"/>
    <w:rsid w:val="006458DF"/>
    <w:rsid w:val="00650D52"/>
    <w:rsid w:val="006615B2"/>
    <w:rsid w:val="00662313"/>
    <w:rsid w:val="00673911"/>
    <w:rsid w:val="006845A2"/>
    <w:rsid w:val="006852CA"/>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296F"/>
    <w:rsid w:val="00766CFB"/>
    <w:rsid w:val="00777DBB"/>
    <w:rsid w:val="007816FF"/>
    <w:rsid w:val="00783B44"/>
    <w:rsid w:val="00785028"/>
    <w:rsid w:val="007A065B"/>
    <w:rsid w:val="007A3A5A"/>
    <w:rsid w:val="007A4370"/>
    <w:rsid w:val="007A6F2B"/>
    <w:rsid w:val="007E1D15"/>
    <w:rsid w:val="007E1DEA"/>
    <w:rsid w:val="007E2202"/>
    <w:rsid w:val="007E6719"/>
    <w:rsid w:val="007F17D9"/>
    <w:rsid w:val="008145EA"/>
    <w:rsid w:val="00815869"/>
    <w:rsid w:val="00816B81"/>
    <w:rsid w:val="00823B90"/>
    <w:rsid w:val="0083266E"/>
    <w:rsid w:val="008546E5"/>
    <w:rsid w:val="00864C50"/>
    <w:rsid w:val="00865EA8"/>
    <w:rsid w:val="00871653"/>
    <w:rsid w:val="00874157"/>
    <w:rsid w:val="00880684"/>
    <w:rsid w:val="00880BFE"/>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13E7"/>
    <w:rsid w:val="0091408E"/>
    <w:rsid w:val="00920930"/>
    <w:rsid w:val="00924A60"/>
    <w:rsid w:val="009350B5"/>
    <w:rsid w:val="009378CA"/>
    <w:rsid w:val="009478E5"/>
    <w:rsid w:val="0095025E"/>
    <w:rsid w:val="00955C4C"/>
    <w:rsid w:val="00963BE5"/>
    <w:rsid w:val="00995338"/>
    <w:rsid w:val="00996777"/>
    <w:rsid w:val="009C0BC7"/>
    <w:rsid w:val="009C6592"/>
    <w:rsid w:val="009E209B"/>
    <w:rsid w:val="009F0747"/>
    <w:rsid w:val="009F7B4B"/>
    <w:rsid w:val="00A03514"/>
    <w:rsid w:val="00A17079"/>
    <w:rsid w:val="00A33510"/>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E2F83"/>
    <w:rsid w:val="00AF3414"/>
    <w:rsid w:val="00B00BBE"/>
    <w:rsid w:val="00B10710"/>
    <w:rsid w:val="00B208FA"/>
    <w:rsid w:val="00B25C12"/>
    <w:rsid w:val="00B2766F"/>
    <w:rsid w:val="00B31ABC"/>
    <w:rsid w:val="00B440FD"/>
    <w:rsid w:val="00B445ED"/>
    <w:rsid w:val="00B6300F"/>
    <w:rsid w:val="00B70389"/>
    <w:rsid w:val="00B84623"/>
    <w:rsid w:val="00B85A22"/>
    <w:rsid w:val="00BA51EF"/>
    <w:rsid w:val="00BB66D5"/>
    <w:rsid w:val="00BC7E6E"/>
    <w:rsid w:val="00BE1D1F"/>
    <w:rsid w:val="00BE3060"/>
    <w:rsid w:val="00BE5E66"/>
    <w:rsid w:val="00BE6BBA"/>
    <w:rsid w:val="00C00281"/>
    <w:rsid w:val="00C05625"/>
    <w:rsid w:val="00C1751E"/>
    <w:rsid w:val="00C17C6C"/>
    <w:rsid w:val="00C21339"/>
    <w:rsid w:val="00C266F9"/>
    <w:rsid w:val="00C30883"/>
    <w:rsid w:val="00C371EA"/>
    <w:rsid w:val="00C445AD"/>
    <w:rsid w:val="00C44CBA"/>
    <w:rsid w:val="00C458F0"/>
    <w:rsid w:val="00C4666A"/>
    <w:rsid w:val="00C479A3"/>
    <w:rsid w:val="00C50477"/>
    <w:rsid w:val="00C633E3"/>
    <w:rsid w:val="00C74DAF"/>
    <w:rsid w:val="00C80116"/>
    <w:rsid w:val="00C87BFC"/>
    <w:rsid w:val="00CA3B74"/>
    <w:rsid w:val="00CD11D5"/>
    <w:rsid w:val="00CF5E71"/>
    <w:rsid w:val="00CF7FAC"/>
    <w:rsid w:val="00D160C1"/>
    <w:rsid w:val="00D17794"/>
    <w:rsid w:val="00D22398"/>
    <w:rsid w:val="00D25953"/>
    <w:rsid w:val="00D35E6C"/>
    <w:rsid w:val="00D36BDB"/>
    <w:rsid w:val="00D407B4"/>
    <w:rsid w:val="00D436CF"/>
    <w:rsid w:val="00D45B2F"/>
    <w:rsid w:val="00D46E88"/>
    <w:rsid w:val="00D60BD6"/>
    <w:rsid w:val="00D613A9"/>
    <w:rsid w:val="00D6644D"/>
    <w:rsid w:val="00D70D86"/>
    <w:rsid w:val="00D7528A"/>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02CB"/>
    <w:rsid w:val="00E544FA"/>
    <w:rsid w:val="00E55E83"/>
    <w:rsid w:val="00E5792E"/>
    <w:rsid w:val="00E6077C"/>
    <w:rsid w:val="00E6618E"/>
    <w:rsid w:val="00E77436"/>
    <w:rsid w:val="00E82C8E"/>
    <w:rsid w:val="00E87CFA"/>
    <w:rsid w:val="00E90095"/>
    <w:rsid w:val="00E93D77"/>
    <w:rsid w:val="00E95264"/>
    <w:rsid w:val="00E96650"/>
    <w:rsid w:val="00EA0A11"/>
    <w:rsid w:val="00EA2172"/>
    <w:rsid w:val="00EA2DC1"/>
    <w:rsid w:val="00EC5571"/>
    <w:rsid w:val="00ED0E8F"/>
    <w:rsid w:val="00EE09B1"/>
    <w:rsid w:val="00EE1504"/>
    <w:rsid w:val="00EE3B5B"/>
    <w:rsid w:val="00EE4B90"/>
    <w:rsid w:val="00EE4CC9"/>
    <w:rsid w:val="00EF4800"/>
    <w:rsid w:val="00EF674A"/>
    <w:rsid w:val="00F00A3D"/>
    <w:rsid w:val="00F17CA4"/>
    <w:rsid w:val="00F24DDD"/>
    <w:rsid w:val="00F2770B"/>
    <w:rsid w:val="00F549A3"/>
    <w:rsid w:val="00F55CBF"/>
    <w:rsid w:val="00F72B10"/>
    <w:rsid w:val="00F77359"/>
    <w:rsid w:val="00F86A73"/>
    <w:rsid w:val="00F97257"/>
    <w:rsid w:val="00FA1ABB"/>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BF9D1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2337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ruixin@caict.ac.cn" TargetMode="External"/><Relationship Id="rId3" Type="http://schemas.openxmlformats.org/officeDocument/2006/relationships/settings" Target="settings.xml"/><Relationship Id="rId7" Type="http://schemas.openxmlformats.org/officeDocument/2006/relationships/hyperlink" Target="https://www.3gpp.org/ftp/tsg_ran/TSG_RAN/TSGR_88e/Docs/RP-201302.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xingjinqiang@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1512</Words>
  <Characters>8625</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10117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zhusiting@126.com</cp:lastModifiedBy>
  <cp:revision>3</cp:revision>
  <dcterms:created xsi:type="dcterms:W3CDTF">2020-09-04T15:29:00Z</dcterms:created>
  <dcterms:modified xsi:type="dcterms:W3CDTF">2020-09-04T15:29:00Z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